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B4C67" w14:textId="77777777" w:rsidR="00D91DFB" w:rsidRDefault="00D91DFB" w:rsidP="00525A63">
      <w:pPr>
        <w:pStyle w:val="af0"/>
        <w:shd w:val="clear" w:color="auto" w:fill="FFFFFF"/>
        <w:spacing w:before="0" w:beforeAutospacing="0" w:after="0" w:afterAutospacing="0"/>
        <w:jc w:val="center"/>
        <w:rPr>
          <w:rFonts w:ascii="Times New Roman" w:hAnsi="Times New Roman" w:cs="Times New Roman"/>
          <w:b/>
          <w:bCs/>
          <w:color w:val="000000"/>
          <w:sz w:val="28"/>
          <w:szCs w:val="28"/>
        </w:rPr>
      </w:pPr>
      <w:r w:rsidRPr="00D91DFB">
        <w:rPr>
          <w:rFonts w:ascii="Times New Roman" w:hAnsi="Times New Roman" w:cs="Times New Roman"/>
          <w:b/>
          <w:bCs/>
          <w:color w:val="000000"/>
          <w:sz w:val="28"/>
          <w:szCs w:val="28"/>
        </w:rPr>
        <w:t xml:space="preserve">Time-Series Analysis of DJI, NASDAQ, and SPX: </w:t>
      </w:r>
    </w:p>
    <w:p w14:paraId="257562AB" w14:textId="31315CA1" w:rsidR="00525A63" w:rsidRPr="00FE67E7" w:rsidRDefault="00D91DFB" w:rsidP="00525A63">
      <w:pPr>
        <w:pStyle w:val="af0"/>
        <w:shd w:val="clear" w:color="auto" w:fill="FFFFFF"/>
        <w:spacing w:before="0" w:beforeAutospacing="0" w:after="0" w:afterAutospacing="0"/>
        <w:jc w:val="center"/>
        <w:rPr>
          <w:rFonts w:ascii="Times New Roman" w:hAnsi="Times New Roman" w:cs="Times New Roman"/>
          <w:color w:val="000000"/>
          <w:sz w:val="28"/>
          <w:szCs w:val="28"/>
        </w:rPr>
      </w:pPr>
      <w:r w:rsidRPr="00D91DFB">
        <w:rPr>
          <w:rFonts w:ascii="Times New Roman" w:hAnsi="Times New Roman" w:cs="Times New Roman"/>
          <w:b/>
          <w:bCs/>
          <w:color w:val="000000"/>
          <w:sz w:val="28"/>
          <w:szCs w:val="28"/>
        </w:rPr>
        <w:t>A Study on ETS and ARIMA Predictive Modelling (2012-2017)</w:t>
      </w:r>
      <w:r w:rsidR="001865D0" w:rsidRPr="00FE67E7">
        <w:rPr>
          <w:rFonts w:ascii="Times New Roman" w:hAnsi="Times New Roman" w:cs="Times New Roman"/>
          <w:color w:val="000000"/>
          <w:sz w:val="28"/>
          <w:szCs w:val="28"/>
        </w:rPr>
        <w:t> </w:t>
      </w:r>
    </w:p>
    <w:p w14:paraId="1A3F5A63" w14:textId="2949FAB0" w:rsidR="00F706F5" w:rsidRDefault="00F706F5" w:rsidP="1D75B66A">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p>
    <w:p w14:paraId="11A145ED" w14:textId="389A67D3" w:rsidR="00D213E5" w:rsidRDefault="002F39E1" w:rsidP="1D75B66A">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sidRPr="002F39E1">
        <w:rPr>
          <w:rFonts w:ascii="Times New Roman" w:hAnsi="Times New Roman" w:cs="Times New Roman"/>
          <w:color w:val="000000"/>
          <w:sz w:val="28"/>
          <w:szCs w:val="28"/>
        </w:rPr>
        <w:t>Prepared for</w:t>
      </w:r>
    </w:p>
    <w:p w14:paraId="0815ED6C" w14:textId="5EBC4E51" w:rsidR="00D213E5" w:rsidRDefault="0079010B" w:rsidP="1D75B66A">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Pr>
          <w:rFonts w:ascii="Times New Roman" w:hAnsi="Times New Roman" w:cs="Times New Roman" w:hint="eastAsia"/>
          <w:color w:val="000000"/>
          <w:sz w:val="28"/>
          <w:szCs w:val="28"/>
        </w:rPr>
        <w:t>Pe</w:t>
      </w:r>
      <w:r>
        <w:rPr>
          <w:rFonts w:ascii="Times New Roman" w:hAnsi="Times New Roman" w:cs="Times New Roman"/>
          <w:color w:val="000000"/>
          <w:sz w:val="28"/>
          <w:szCs w:val="28"/>
        </w:rPr>
        <w:t>ter</w:t>
      </w:r>
      <w:r w:rsidR="004613BC">
        <w:rPr>
          <w:rFonts w:ascii="Times New Roman" w:hAnsi="Times New Roman" w:cs="Times New Roman"/>
          <w:color w:val="000000"/>
          <w:sz w:val="28"/>
          <w:szCs w:val="28"/>
        </w:rPr>
        <w:t xml:space="preserve"> Kem</w:t>
      </w:r>
      <w:r w:rsidR="00DF5533">
        <w:rPr>
          <w:rFonts w:ascii="Times New Roman" w:hAnsi="Times New Roman" w:cs="Times New Roman"/>
          <w:color w:val="000000"/>
          <w:sz w:val="28"/>
          <w:szCs w:val="28"/>
        </w:rPr>
        <w:t>pth</w:t>
      </w:r>
      <w:r w:rsidR="00261CAC">
        <w:rPr>
          <w:rFonts w:ascii="Times New Roman" w:hAnsi="Times New Roman" w:cs="Times New Roman"/>
          <w:color w:val="000000"/>
          <w:sz w:val="28"/>
          <w:szCs w:val="28"/>
        </w:rPr>
        <w:t>orne</w:t>
      </w:r>
    </w:p>
    <w:p w14:paraId="3A9DAEBD" w14:textId="5BD310FC" w:rsidR="00DD24DC" w:rsidRDefault="00DD24DC" w:rsidP="1D75B66A">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sidRPr="3FF28EB0">
        <w:rPr>
          <w:rFonts w:ascii="Times New Roman" w:hAnsi="Times New Roman" w:cs="Times New Roman"/>
          <w:color w:val="000000" w:themeColor="text1"/>
          <w:sz w:val="28"/>
          <w:szCs w:val="28"/>
        </w:rPr>
        <w:t>7.4-PAFBPK-401007A</w:t>
      </w:r>
    </w:p>
    <w:p w14:paraId="3DC73CA9" w14:textId="2949FAB0" w:rsidR="00D213E5" w:rsidRDefault="00D213E5" w:rsidP="1D75B66A">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p>
    <w:p w14:paraId="2E357249" w14:textId="77777777" w:rsidR="0053590F" w:rsidRDefault="0053590F" w:rsidP="1D75B66A">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p>
    <w:p w14:paraId="4263470E" w14:textId="77777777" w:rsidR="0053590F" w:rsidRDefault="0053590F" w:rsidP="1D75B66A">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p>
    <w:p w14:paraId="1527E73F" w14:textId="2949FAB0" w:rsidR="00F706F5" w:rsidRDefault="00D213E5" w:rsidP="1D75B66A">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sidRPr="1D75B66A">
        <w:rPr>
          <w:rFonts w:ascii="Times New Roman" w:hAnsi="Times New Roman" w:cs="Times New Roman"/>
          <w:color w:val="000000" w:themeColor="text1"/>
          <w:sz w:val="28"/>
          <w:szCs w:val="28"/>
        </w:rPr>
        <w:t>Prepared by</w:t>
      </w:r>
    </w:p>
    <w:p w14:paraId="4F219698" w14:textId="56656274" w:rsidR="00F706F5" w:rsidRPr="00FE67E7" w:rsidRDefault="00525A63" w:rsidP="00D213E5">
      <w:pPr>
        <w:pStyle w:val="af0"/>
        <w:shd w:val="clear" w:color="auto" w:fill="FFFFFF"/>
        <w:spacing w:before="0" w:beforeAutospacing="0" w:after="0" w:afterAutospacing="0"/>
        <w:jc w:val="center"/>
        <w:rPr>
          <w:rFonts w:ascii="Times New Roman" w:hAnsi="Times New Roman" w:cs="Times New Roman"/>
          <w:color w:val="000000"/>
          <w:sz w:val="28"/>
          <w:szCs w:val="28"/>
        </w:rPr>
      </w:pPr>
      <w:r w:rsidRPr="00FE67E7">
        <w:rPr>
          <w:rFonts w:ascii="Times New Roman" w:hAnsi="Times New Roman" w:cs="Times New Roman" w:hint="eastAsia"/>
          <w:color w:val="000000"/>
          <w:sz w:val="28"/>
          <w:szCs w:val="28"/>
        </w:rPr>
        <w:t>G</w:t>
      </w:r>
      <w:r w:rsidRPr="00FE67E7">
        <w:rPr>
          <w:rFonts w:ascii="Times New Roman" w:hAnsi="Times New Roman" w:cs="Times New Roman"/>
          <w:color w:val="000000"/>
          <w:sz w:val="28"/>
          <w:szCs w:val="28"/>
        </w:rPr>
        <w:t>roup2</w:t>
      </w:r>
    </w:p>
    <w:p w14:paraId="720DB6E7" w14:textId="6D039B28" w:rsidR="002C10E3" w:rsidRPr="00FE67E7" w:rsidRDefault="002C10E3" w:rsidP="00525A63">
      <w:pPr>
        <w:pStyle w:val="af0"/>
        <w:shd w:val="clear" w:color="auto" w:fill="FFFFFF"/>
        <w:spacing w:before="0" w:beforeAutospacing="0" w:after="0" w:afterAutospacing="0"/>
        <w:jc w:val="center"/>
        <w:rPr>
          <w:rFonts w:ascii="Times New Roman" w:hAnsi="Times New Roman" w:cs="Times New Roman"/>
          <w:color w:val="000000"/>
          <w:sz w:val="28"/>
          <w:szCs w:val="28"/>
        </w:rPr>
      </w:pPr>
      <w:r w:rsidRPr="00FE67E7">
        <w:rPr>
          <w:rFonts w:ascii="Times New Roman" w:hAnsi="Times New Roman" w:cs="Times New Roman" w:hint="eastAsia"/>
          <w:color w:val="000000"/>
          <w:sz w:val="28"/>
          <w:szCs w:val="28"/>
        </w:rPr>
        <w:t>G</w:t>
      </w:r>
      <w:r w:rsidRPr="00FE67E7">
        <w:rPr>
          <w:rFonts w:ascii="Times New Roman" w:hAnsi="Times New Roman" w:cs="Times New Roman"/>
          <w:color w:val="000000"/>
          <w:sz w:val="28"/>
          <w:szCs w:val="28"/>
        </w:rPr>
        <w:t>roup Members:</w:t>
      </w:r>
    </w:p>
    <w:p w14:paraId="5CBF547A" w14:textId="3996502E" w:rsidR="00FE67E7" w:rsidRPr="00FE67E7" w:rsidRDefault="2EB4926B" w:rsidP="2EB4926B">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sidRPr="2EB4926B">
        <w:rPr>
          <w:rFonts w:ascii="Times New Roman" w:hAnsi="Times New Roman" w:cs="Times New Roman"/>
          <w:color w:val="000000" w:themeColor="text1"/>
          <w:sz w:val="28"/>
          <w:szCs w:val="28"/>
        </w:rPr>
        <w:t xml:space="preserve">Eric - </w:t>
      </w:r>
      <w:proofErr w:type="spellStart"/>
      <w:r w:rsidRPr="2EB4926B">
        <w:rPr>
          <w:rFonts w:ascii="Times New Roman" w:hAnsi="Times New Roman" w:cs="Times New Roman"/>
          <w:color w:val="000000" w:themeColor="text1"/>
          <w:sz w:val="28"/>
          <w:szCs w:val="28"/>
        </w:rPr>
        <w:t>Rongze</w:t>
      </w:r>
      <w:proofErr w:type="spellEnd"/>
      <w:r w:rsidRPr="2EB4926B">
        <w:rPr>
          <w:rFonts w:ascii="Times New Roman" w:hAnsi="Times New Roman" w:cs="Times New Roman"/>
          <w:color w:val="000000" w:themeColor="text1"/>
          <w:sz w:val="28"/>
          <w:szCs w:val="28"/>
        </w:rPr>
        <w:t xml:space="preserve"> Gao</w:t>
      </w:r>
    </w:p>
    <w:p w14:paraId="261B98AC" w14:textId="378764A9" w:rsidR="002C10E3" w:rsidRPr="00FE67E7" w:rsidRDefault="2EB4926B" w:rsidP="12764A4B">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sidRPr="2EB4926B">
        <w:rPr>
          <w:rFonts w:ascii="Times New Roman" w:hAnsi="Times New Roman" w:cs="Times New Roman"/>
          <w:color w:val="000000" w:themeColor="text1"/>
          <w:sz w:val="28"/>
          <w:szCs w:val="28"/>
        </w:rPr>
        <w:t xml:space="preserve">Mia </w:t>
      </w:r>
      <w:r w:rsidR="1D48914E" w:rsidRPr="1D48914E">
        <w:rPr>
          <w:rFonts w:ascii="Times New Roman" w:hAnsi="Times New Roman" w:cs="Times New Roman"/>
          <w:color w:val="000000" w:themeColor="text1"/>
          <w:sz w:val="28"/>
          <w:szCs w:val="28"/>
        </w:rPr>
        <w:t xml:space="preserve">– </w:t>
      </w:r>
      <w:proofErr w:type="spellStart"/>
      <w:r w:rsidRPr="2EB4926B">
        <w:rPr>
          <w:rFonts w:ascii="Times New Roman" w:hAnsi="Times New Roman" w:cs="Times New Roman"/>
          <w:color w:val="000000" w:themeColor="text1"/>
          <w:sz w:val="28"/>
          <w:szCs w:val="28"/>
        </w:rPr>
        <w:t>Xueyiting</w:t>
      </w:r>
      <w:proofErr w:type="spellEnd"/>
      <w:r w:rsidRPr="2EB4926B">
        <w:rPr>
          <w:rFonts w:ascii="Times New Roman" w:hAnsi="Times New Roman" w:cs="Times New Roman"/>
          <w:color w:val="000000" w:themeColor="text1"/>
          <w:sz w:val="28"/>
          <w:szCs w:val="28"/>
        </w:rPr>
        <w:t xml:space="preserve"> Wang</w:t>
      </w:r>
    </w:p>
    <w:p w14:paraId="3BDAF68B" w14:textId="111B8FB0" w:rsidR="006F13B7" w:rsidRPr="00FE67E7" w:rsidRDefault="00CE53B1" w:rsidP="12764A4B">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sidRPr="2EB4926B">
        <w:rPr>
          <w:rFonts w:ascii="Times New Roman" w:hAnsi="Times New Roman" w:cs="Times New Roman"/>
          <w:color w:val="000000" w:themeColor="text1"/>
          <w:sz w:val="28"/>
          <w:szCs w:val="28"/>
        </w:rPr>
        <w:t>Cecilia</w:t>
      </w:r>
      <w:r w:rsidR="1D48914E" w:rsidRPr="1D48914E">
        <w:rPr>
          <w:rFonts w:ascii="Times New Roman" w:hAnsi="Times New Roman" w:cs="Times New Roman"/>
          <w:color w:val="000000" w:themeColor="text1"/>
          <w:sz w:val="28"/>
          <w:szCs w:val="28"/>
        </w:rPr>
        <w:t xml:space="preserve"> – </w:t>
      </w:r>
      <w:r w:rsidR="2EB4926B" w:rsidRPr="2EB4926B">
        <w:rPr>
          <w:rFonts w:ascii="Times New Roman" w:hAnsi="Times New Roman" w:cs="Times New Roman"/>
          <w:color w:val="000000" w:themeColor="text1"/>
          <w:sz w:val="28"/>
          <w:szCs w:val="28"/>
        </w:rPr>
        <w:t>Sihan Wang</w:t>
      </w:r>
    </w:p>
    <w:p w14:paraId="13C903D6" w14:textId="7B1AB8B3" w:rsidR="00CE53B1" w:rsidRDefault="2EB4926B" w:rsidP="6662CE76">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sidRPr="2EB4926B">
        <w:rPr>
          <w:rFonts w:ascii="Times New Roman" w:hAnsi="Times New Roman" w:cs="Times New Roman"/>
          <w:color w:val="000000" w:themeColor="text1"/>
          <w:sz w:val="28"/>
          <w:szCs w:val="28"/>
        </w:rPr>
        <w:t>Rona</w:t>
      </w:r>
      <w:r w:rsidR="1D48914E" w:rsidRPr="1D48914E">
        <w:rPr>
          <w:rFonts w:ascii="Times New Roman" w:hAnsi="Times New Roman" w:cs="Times New Roman"/>
          <w:color w:val="000000" w:themeColor="text1"/>
          <w:sz w:val="28"/>
          <w:szCs w:val="28"/>
        </w:rPr>
        <w:t xml:space="preserve"> - </w:t>
      </w:r>
      <w:proofErr w:type="spellStart"/>
      <w:r w:rsidRPr="2EB4926B">
        <w:rPr>
          <w:rFonts w:ascii="Times New Roman" w:hAnsi="Times New Roman" w:cs="Times New Roman"/>
          <w:color w:val="000000" w:themeColor="text1"/>
          <w:sz w:val="28"/>
          <w:szCs w:val="28"/>
        </w:rPr>
        <w:t>Hairong</w:t>
      </w:r>
      <w:proofErr w:type="spellEnd"/>
      <w:r w:rsidRPr="2EB4926B">
        <w:rPr>
          <w:rFonts w:ascii="Times New Roman" w:hAnsi="Times New Roman" w:cs="Times New Roman"/>
          <w:color w:val="000000" w:themeColor="text1"/>
          <w:sz w:val="28"/>
          <w:szCs w:val="28"/>
        </w:rPr>
        <w:t xml:space="preserve"> Zhang</w:t>
      </w:r>
    </w:p>
    <w:p w14:paraId="76326DAF" w14:textId="77777777" w:rsidR="00F06889" w:rsidRDefault="00F06889" w:rsidP="6662CE76">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p>
    <w:p w14:paraId="4041B378" w14:textId="366A55C8" w:rsidR="00F06889" w:rsidRPr="00FE67E7" w:rsidRDefault="00F06889" w:rsidP="6662CE76">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sidRPr="67632DEF">
        <w:rPr>
          <w:rFonts w:ascii="Times New Roman" w:hAnsi="Times New Roman" w:cs="Times New Roman"/>
          <w:color w:val="000000" w:themeColor="text1"/>
          <w:sz w:val="28"/>
          <w:szCs w:val="28"/>
        </w:rPr>
        <w:t>Word Count: 9241</w:t>
      </w:r>
    </w:p>
    <w:p w14:paraId="5D09D41D" w14:textId="28E1CF5D" w:rsidR="00E53167" w:rsidRDefault="00E53167">
      <w:pPr>
        <w:pStyle w:val="TOC1"/>
        <w:tabs>
          <w:tab w:val="right" w:leader="dot" w:pos="8296"/>
        </w:tabs>
      </w:pPr>
    </w:p>
    <w:p w14:paraId="781E9140" w14:textId="2B67A2EA" w:rsidR="00000000" w:rsidRPr="001723C1" w:rsidRDefault="00525A63" w:rsidP="001723C1">
      <w:pPr>
        <w:widowControl/>
        <w:jc w:val="left"/>
        <w:rPr>
          <w:rFonts w:ascii="Times New Roman" w:eastAsia="宋体" w:hAnsi="Times New Roman" w:cs="Times New Roman" w:hint="eastAsia"/>
          <w:color w:val="000000"/>
          <w:kern w:val="0"/>
          <w:sz w:val="24"/>
          <w:szCs w:val="24"/>
        </w:rPr>
      </w:pPr>
      <w:r w:rsidRPr="756C8A01">
        <w:rPr>
          <w:rFonts w:ascii="Times New Roman" w:hAnsi="Times New Roman" w:cs="Times New Roman"/>
          <w:color w:val="000000" w:themeColor="text1"/>
        </w:rPr>
        <w:br w:type="page"/>
      </w:r>
    </w:p>
    <w:sdt>
      <w:sdtPr>
        <w:id w:val="1813062178"/>
        <w:docPartObj>
          <w:docPartGallery w:val="Table of Contents"/>
          <w:docPartUnique/>
        </w:docPartObj>
      </w:sdtPr>
      <w:sdtEndPr/>
      <w:sdtContent>
        <w:p w14:paraId="06004343" w14:textId="1585BB84" w:rsidR="005810D8" w:rsidRPr="005810D8" w:rsidRDefault="005810D8" w:rsidP="67632DEF">
          <w:pPr>
            <w:pStyle w:val="TOC1"/>
            <w:tabs>
              <w:tab w:val="right" w:leader="dot" w:pos="8296"/>
            </w:tabs>
            <w:rPr>
              <w:rFonts w:ascii="Times New Roman" w:hAnsi="Times New Roman" w:cs="Times New Roman" w:hint="eastAsia"/>
            </w:rPr>
          </w:pPr>
          <w:r w:rsidRPr="67632DEF">
            <w:rPr>
              <w:rFonts w:ascii="Times New Roman" w:hAnsi="Times New Roman" w:cs="Times New Roman"/>
            </w:rPr>
            <w:t>Contents</w:t>
          </w:r>
        </w:p>
        <w:p w14:paraId="40726188" w14:textId="293F8C90" w:rsidR="67632DEF" w:rsidRDefault="000F3F5C" w:rsidP="67632DEF">
          <w:pPr>
            <w:pStyle w:val="TOC1"/>
            <w:tabs>
              <w:tab w:val="right" w:leader="dot" w:pos="8296"/>
            </w:tabs>
            <w:rPr>
              <w:noProof/>
            </w:rPr>
          </w:pPr>
          <w:r>
            <w:fldChar w:fldCharType="begin"/>
          </w:r>
          <w:r w:rsidR="67632DEF">
            <w:instrText>TOC \o "1-3" \h \z \u</w:instrText>
          </w:r>
          <w:r>
            <w:fldChar w:fldCharType="separate"/>
          </w:r>
          <w:hyperlink w:anchor="_Toc141220241">
            <w:r w:rsidR="67632DEF" w:rsidRPr="67632DEF">
              <w:rPr>
                <w:rStyle w:val="a3"/>
                <w:rFonts w:ascii="Times New Roman" w:eastAsia="Times New Roman" w:hAnsi="Times New Roman" w:cs="Times New Roman"/>
                <w:noProof/>
              </w:rPr>
              <w:t>1. Executive Summary</w:t>
            </w:r>
            <w:r w:rsidR="67632DEF">
              <w:tab/>
            </w:r>
            <w:r w:rsidR="67632DEF" w:rsidRPr="67632DEF">
              <w:rPr>
                <w:noProof/>
              </w:rPr>
              <w:fldChar w:fldCharType="begin"/>
            </w:r>
            <w:r w:rsidR="67632DEF" w:rsidRPr="67632DEF">
              <w:rPr>
                <w:noProof/>
              </w:rPr>
              <w:instrText xml:space="preserve"> PAGEREF _Toc141220241 \h </w:instrText>
            </w:r>
            <w:r w:rsidR="67632DEF" w:rsidRPr="67632DEF">
              <w:rPr>
                <w:noProof/>
              </w:rPr>
            </w:r>
            <w:r w:rsidR="67632DEF" w:rsidRPr="67632DEF">
              <w:rPr>
                <w:noProof/>
              </w:rPr>
              <w:fldChar w:fldCharType="separate"/>
            </w:r>
            <w:r w:rsidR="67632DEF" w:rsidRPr="67632DEF">
              <w:rPr>
                <w:noProof/>
              </w:rPr>
              <w:t>3</w:t>
            </w:r>
            <w:r w:rsidR="67632DEF" w:rsidRPr="67632DEF">
              <w:rPr>
                <w:noProof/>
              </w:rPr>
              <w:fldChar w:fldCharType="end"/>
            </w:r>
          </w:hyperlink>
        </w:p>
        <w:p w14:paraId="0387B272" w14:textId="33348C05" w:rsidR="67632DEF" w:rsidRDefault="00E53167" w:rsidP="67632DEF">
          <w:pPr>
            <w:pStyle w:val="TOC2"/>
            <w:tabs>
              <w:tab w:val="right" w:leader="dot" w:pos="8296"/>
            </w:tabs>
            <w:rPr>
              <w:noProof/>
            </w:rPr>
          </w:pPr>
          <w:hyperlink w:anchor="_Toc141220242">
            <w:r w:rsidR="67632DEF" w:rsidRPr="67632DEF">
              <w:rPr>
                <w:rStyle w:val="a3"/>
                <w:noProof/>
              </w:rPr>
              <w:t>1.1 Project Overview</w:t>
            </w:r>
            <w:r w:rsidR="67632DEF">
              <w:tab/>
            </w:r>
            <w:r w:rsidR="67632DEF" w:rsidRPr="67632DEF">
              <w:rPr>
                <w:noProof/>
              </w:rPr>
              <w:fldChar w:fldCharType="begin"/>
            </w:r>
            <w:r w:rsidR="67632DEF" w:rsidRPr="67632DEF">
              <w:rPr>
                <w:noProof/>
              </w:rPr>
              <w:instrText xml:space="preserve"> PAGEREF _Toc141220242 \h </w:instrText>
            </w:r>
            <w:r w:rsidR="67632DEF" w:rsidRPr="67632DEF">
              <w:rPr>
                <w:noProof/>
              </w:rPr>
            </w:r>
            <w:r w:rsidR="67632DEF" w:rsidRPr="67632DEF">
              <w:rPr>
                <w:noProof/>
              </w:rPr>
              <w:fldChar w:fldCharType="separate"/>
            </w:r>
            <w:r w:rsidR="67632DEF" w:rsidRPr="67632DEF">
              <w:rPr>
                <w:noProof/>
              </w:rPr>
              <w:t>3</w:t>
            </w:r>
            <w:r w:rsidR="67632DEF" w:rsidRPr="67632DEF">
              <w:rPr>
                <w:noProof/>
              </w:rPr>
              <w:fldChar w:fldCharType="end"/>
            </w:r>
          </w:hyperlink>
        </w:p>
        <w:p w14:paraId="4E310FB0" w14:textId="3322F37F" w:rsidR="67632DEF" w:rsidRDefault="00E53167" w:rsidP="67632DEF">
          <w:pPr>
            <w:pStyle w:val="TOC2"/>
            <w:tabs>
              <w:tab w:val="right" w:leader="dot" w:pos="8296"/>
            </w:tabs>
            <w:rPr>
              <w:noProof/>
            </w:rPr>
          </w:pPr>
          <w:hyperlink w:anchor="_Toc141220243">
            <w:r w:rsidR="67632DEF" w:rsidRPr="67632DEF">
              <w:rPr>
                <w:rStyle w:val="a3"/>
                <w:rFonts w:ascii="Times New Roman" w:eastAsia="Times New Roman" w:hAnsi="Times New Roman" w:cs="Times New Roman"/>
                <w:noProof/>
              </w:rPr>
              <w:t>1.2 Relevant Theories/Models</w:t>
            </w:r>
            <w:r w:rsidR="67632DEF">
              <w:tab/>
            </w:r>
            <w:r w:rsidR="67632DEF" w:rsidRPr="67632DEF">
              <w:rPr>
                <w:noProof/>
              </w:rPr>
              <w:fldChar w:fldCharType="begin"/>
            </w:r>
            <w:r w:rsidR="67632DEF" w:rsidRPr="67632DEF">
              <w:rPr>
                <w:noProof/>
              </w:rPr>
              <w:instrText xml:space="preserve"> PAGEREF _Toc141220243 \h </w:instrText>
            </w:r>
            <w:r w:rsidR="67632DEF" w:rsidRPr="67632DEF">
              <w:rPr>
                <w:noProof/>
              </w:rPr>
            </w:r>
            <w:r w:rsidR="67632DEF" w:rsidRPr="67632DEF">
              <w:rPr>
                <w:noProof/>
              </w:rPr>
              <w:fldChar w:fldCharType="separate"/>
            </w:r>
            <w:r w:rsidR="67632DEF" w:rsidRPr="67632DEF">
              <w:rPr>
                <w:noProof/>
              </w:rPr>
              <w:t>3</w:t>
            </w:r>
            <w:r w:rsidR="67632DEF" w:rsidRPr="67632DEF">
              <w:rPr>
                <w:noProof/>
              </w:rPr>
              <w:fldChar w:fldCharType="end"/>
            </w:r>
          </w:hyperlink>
        </w:p>
        <w:p w14:paraId="1F93F7A9" w14:textId="5996E720" w:rsidR="67632DEF" w:rsidRDefault="00E53167" w:rsidP="67632DEF">
          <w:pPr>
            <w:pStyle w:val="TOC1"/>
            <w:tabs>
              <w:tab w:val="right" w:leader="dot" w:pos="8296"/>
            </w:tabs>
            <w:rPr>
              <w:noProof/>
            </w:rPr>
          </w:pPr>
          <w:hyperlink w:anchor="_Toc141220244">
            <w:r w:rsidR="67632DEF" w:rsidRPr="67632DEF">
              <w:rPr>
                <w:rStyle w:val="a3"/>
                <w:rFonts w:ascii="Times New Roman" w:hAnsi="Times New Roman" w:cs="Times New Roman"/>
                <w:noProof/>
              </w:rPr>
              <w:t>2. Introduction</w:t>
            </w:r>
            <w:r w:rsidR="67632DEF">
              <w:tab/>
            </w:r>
            <w:r w:rsidR="67632DEF" w:rsidRPr="67632DEF">
              <w:rPr>
                <w:noProof/>
              </w:rPr>
              <w:fldChar w:fldCharType="begin"/>
            </w:r>
            <w:r w:rsidR="67632DEF" w:rsidRPr="67632DEF">
              <w:rPr>
                <w:noProof/>
              </w:rPr>
              <w:instrText xml:space="preserve"> PAGEREF _Toc141220244 \h </w:instrText>
            </w:r>
            <w:r w:rsidR="67632DEF" w:rsidRPr="67632DEF">
              <w:rPr>
                <w:noProof/>
              </w:rPr>
            </w:r>
            <w:r w:rsidR="67632DEF" w:rsidRPr="67632DEF">
              <w:rPr>
                <w:noProof/>
              </w:rPr>
              <w:fldChar w:fldCharType="separate"/>
            </w:r>
            <w:r w:rsidR="67632DEF" w:rsidRPr="67632DEF">
              <w:rPr>
                <w:noProof/>
              </w:rPr>
              <w:t>4</w:t>
            </w:r>
            <w:r w:rsidR="67632DEF" w:rsidRPr="67632DEF">
              <w:rPr>
                <w:noProof/>
              </w:rPr>
              <w:fldChar w:fldCharType="end"/>
            </w:r>
          </w:hyperlink>
        </w:p>
        <w:p w14:paraId="344BD13E" w14:textId="3C8DBE00" w:rsidR="67632DEF" w:rsidRDefault="00E53167" w:rsidP="67632DEF">
          <w:pPr>
            <w:pStyle w:val="TOC2"/>
            <w:tabs>
              <w:tab w:val="right" w:leader="dot" w:pos="8296"/>
            </w:tabs>
            <w:rPr>
              <w:noProof/>
            </w:rPr>
          </w:pPr>
          <w:hyperlink w:anchor="_Toc141220245">
            <w:r w:rsidR="67632DEF" w:rsidRPr="67632DEF">
              <w:rPr>
                <w:rStyle w:val="a3"/>
                <w:rFonts w:ascii="Times New Roman" w:hAnsi="Times New Roman" w:cs="Times New Roman"/>
                <w:noProof/>
              </w:rPr>
              <w:t>2.1 Background of the Study</w:t>
            </w:r>
            <w:r w:rsidR="67632DEF">
              <w:tab/>
            </w:r>
            <w:r w:rsidR="67632DEF" w:rsidRPr="67632DEF">
              <w:rPr>
                <w:noProof/>
              </w:rPr>
              <w:fldChar w:fldCharType="begin"/>
            </w:r>
            <w:r w:rsidR="67632DEF" w:rsidRPr="67632DEF">
              <w:rPr>
                <w:noProof/>
              </w:rPr>
              <w:instrText xml:space="preserve"> PAGEREF _Toc141220245 \h </w:instrText>
            </w:r>
            <w:r w:rsidR="67632DEF" w:rsidRPr="67632DEF">
              <w:rPr>
                <w:noProof/>
              </w:rPr>
            </w:r>
            <w:r w:rsidR="67632DEF" w:rsidRPr="67632DEF">
              <w:rPr>
                <w:noProof/>
              </w:rPr>
              <w:fldChar w:fldCharType="separate"/>
            </w:r>
            <w:r w:rsidR="67632DEF" w:rsidRPr="67632DEF">
              <w:rPr>
                <w:noProof/>
              </w:rPr>
              <w:t>4</w:t>
            </w:r>
            <w:r w:rsidR="67632DEF" w:rsidRPr="67632DEF">
              <w:rPr>
                <w:noProof/>
              </w:rPr>
              <w:fldChar w:fldCharType="end"/>
            </w:r>
          </w:hyperlink>
        </w:p>
        <w:p w14:paraId="5A6815FE" w14:textId="0670AE14" w:rsidR="67632DEF" w:rsidRDefault="00E53167" w:rsidP="67632DEF">
          <w:pPr>
            <w:pStyle w:val="TOC2"/>
            <w:tabs>
              <w:tab w:val="right" w:leader="dot" w:pos="8296"/>
            </w:tabs>
            <w:rPr>
              <w:noProof/>
            </w:rPr>
          </w:pPr>
          <w:hyperlink w:anchor="_Toc141220246">
            <w:r w:rsidR="67632DEF" w:rsidRPr="67632DEF">
              <w:rPr>
                <w:rStyle w:val="a3"/>
                <w:rFonts w:ascii="Times New Roman" w:hAnsi="Times New Roman" w:cs="Times New Roman"/>
                <w:noProof/>
              </w:rPr>
              <w:t>2.2 Motivation of the Research</w:t>
            </w:r>
            <w:r w:rsidR="67632DEF">
              <w:tab/>
            </w:r>
            <w:r w:rsidR="67632DEF" w:rsidRPr="67632DEF">
              <w:rPr>
                <w:noProof/>
              </w:rPr>
              <w:fldChar w:fldCharType="begin"/>
            </w:r>
            <w:r w:rsidR="67632DEF" w:rsidRPr="67632DEF">
              <w:rPr>
                <w:noProof/>
              </w:rPr>
              <w:instrText xml:space="preserve"> PAGEREF _Toc141220246 \h </w:instrText>
            </w:r>
            <w:r w:rsidR="67632DEF" w:rsidRPr="67632DEF">
              <w:rPr>
                <w:noProof/>
              </w:rPr>
            </w:r>
            <w:r w:rsidR="67632DEF" w:rsidRPr="67632DEF">
              <w:rPr>
                <w:noProof/>
              </w:rPr>
              <w:fldChar w:fldCharType="separate"/>
            </w:r>
            <w:r w:rsidR="67632DEF" w:rsidRPr="67632DEF">
              <w:rPr>
                <w:noProof/>
              </w:rPr>
              <w:t>5</w:t>
            </w:r>
            <w:r w:rsidR="67632DEF" w:rsidRPr="67632DEF">
              <w:rPr>
                <w:noProof/>
              </w:rPr>
              <w:fldChar w:fldCharType="end"/>
            </w:r>
          </w:hyperlink>
        </w:p>
        <w:p w14:paraId="0EF077FA" w14:textId="1EC3B2F6" w:rsidR="67632DEF" w:rsidRDefault="00E53167" w:rsidP="67632DEF">
          <w:pPr>
            <w:pStyle w:val="TOC2"/>
            <w:tabs>
              <w:tab w:val="right" w:leader="dot" w:pos="8296"/>
            </w:tabs>
            <w:rPr>
              <w:noProof/>
            </w:rPr>
          </w:pPr>
          <w:hyperlink w:anchor="_Toc141220247">
            <w:r w:rsidR="67632DEF" w:rsidRPr="67632DEF">
              <w:rPr>
                <w:rStyle w:val="a3"/>
                <w:rFonts w:ascii="Times New Roman" w:hAnsi="Times New Roman" w:cs="Times New Roman"/>
                <w:noProof/>
              </w:rPr>
              <w:t>2.3 Scope of the Report</w:t>
            </w:r>
            <w:r w:rsidR="67632DEF">
              <w:tab/>
            </w:r>
            <w:r w:rsidR="67632DEF" w:rsidRPr="67632DEF">
              <w:rPr>
                <w:noProof/>
              </w:rPr>
              <w:fldChar w:fldCharType="begin"/>
            </w:r>
            <w:r w:rsidR="67632DEF" w:rsidRPr="67632DEF">
              <w:rPr>
                <w:noProof/>
              </w:rPr>
              <w:instrText xml:space="preserve"> PAGEREF _Toc141220247 \h </w:instrText>
            </w:r>
            <w:r w:rsidR="67632DEF" w:rsidRPr="67632DEF">
              <w:rPr>
                <w:noProof/>
              </w:rPr>
            </w:r>
            <w:r w:rsidR="67632DEF" w:rsidRPr="67632DEF">
              <w:rPr>
                <w:noProof/>
              </w:rPr>
              <w:fldChar w:fldCharType="separate"/>
            </w:r>
            <w:r w:rsidR="67632DEF" w:rsidRPr="67632DEF">
              <w:rPr>
                <w:noProof/>
              </w:rPr>
              <w:t>5</w:t>
            </w:r>
            <w:r w:rsidR="67632DEF" w:rsidRPr="67632DEF">
              <w:rPr>
                <w:noProof/>
              </w:rPr>
              <w:fldChar w:fldCharType="end"/>
            </w:r>
          </w:hyperlink>
        </w:p>
        <w:p w14:paraId="4BBD1D93" w14:textId="15AB91F8" w:rsidR="67632DEF" w:rsidRDefault="00E53167" w:rsidP="67632DEF">
          <w:pPr>
            <w:pStyle w:val="TOC1"/>
            <w:tabs>
              <w:tab w:val="right" w:leader="dot" w:pos="8296"/>
            </w:tabs>
            <w:rPr>
              <w:noProof/>
            </w:rPr>
          </w:pPr>
          <w:hyperlink w:anchor="_Toc141220248">
            <w:r w:rsidR="67632DEF" w:rsidRPr="67632DEF">
              <w:rPr>
                <w:rStyle w:val="a3"/>
                <w:noProof/>
              </w:rPr>
              <w:t>3.Background</w:t>
            </w:r>
            <w:r w:rsidR="67632DEF">
              <w:tab/>
            </w:r>
            <w:r w:rsidR="67632DEF" w:rsidRPr="67632DEF">
              <w:rPr>
                <w:noProof/>
              </w:rPr>
              <w:fldChar w:fldCharType="begin"/>
            </w:r>
            <w:r w:rsidR="67632DEF" w:rsidRPr="67632DEF">
              <w:rPr>
                <w:noProof/>
              </w:rPr>
              <w:instrText xml:space="preserve"> PAGEREF _Toc141220248 \h </w:instrText>
            </w:r>
            <w:r w:rsidR="67632DEF" w:rsidRPr="67632DEF">
              <w:rPr>
                <w:noProof/>
              </w:rPr>
            </w:r>
            <w:r w:rsidR="67632DEF" w:rsidRPr="67632DEF">
              <w:rPr>
                <w:noProof/>
              </w:rPr>
              <w:fldChar w:fldCharType="separate"/>
            </w:r>
            <w:r w:rsidR="67632DEF" w:rsidRPr="67632DEF">
              <w:rPr>
                <w:noProof/>
              </w:rPr>
              <w:t>5</w:t>
            </w:r>
            <w:r w:rsidR="67632DEF" w:rsidRPr="67632DEF">
              <w:rPr>
                <w:noProof/>
              </w:rPr>
              <w:fldChar w:fldCharType="end"/>
            </w:r>
          </w:hyperlink>
        </w:p>
        <w:p w14:paraId="0E9F9618" w14:textId="51BE6E0B" w:rsidR="67632DEF" w:rsidRDefault="00E53167" w:rsidP="67632DEF">
          <w:pPr>
            <w:pStyle w:val="TOC2"/>
            <w:tabs>
              <w:tab w:val="right" w:leader="dot" w:pos="8296"/>
            </w:tabs>
            <w:rPr>
              <w:noProof/>
            </w:rPr>
          </w:pPr>
          <w:hyperlink w:anchor="_Toc141220249">
            <w:r w:rsidR="67632DEF" w:rsidRPr="67632DEF">
              <w:rPr>
                <w:rStyle w:val="a3"/>
                <w:noProof/>
              </w:rPr>
              <w:t>3.1. The relative</w:t>
            </w:r>
            <w:r w:rsidR="67632DEF">
              <w:tab/>
            </w:r>
            <w:r w:rsidR="67632DEF" w:rsidRPr="67632DEF">
              <w:rPr>
                <w:noProof/>
              </w:rPr>
              <w:fldChar w:fldCharType="begin"/>
            </w:r>
            <w:r w:rsidR="67632DEF" w:rsidRPr="67632DEF">
              <w:rPr>
                <w:noProof/>
              </w:rPr>
              <w:instrText xml:space="preserve"> PAGEREF _Toc141220249 \h </w:instrText>
            </w:r>
            <w:r w:rsidR="67632DEF" w:rsidRPr="67632DEF">
              <w:rPr>
                <w:noProof/>
              </w:rPr>
            </w:r>
            <w:r w:rsidR="67632DEF" w:rsidRPr="67632DEF">
              <w:rPr>
                <w:noProof/>
              </w:rPr>
              <w:fldChar w:fldCharType="separate"/>
            </w:r>
            <w:r w:rsidR="67632DEF" w:rsidRPr="67632DEF">
              <w:rPr>
                <w:noProof/>
              </w:rPr>
              <w:t>5</w:t>
            </w:r>
            <w:r w:rsidR="67632DEF" w:rsidRPr="67632DEF">
              <w:rPr>
                <w:noProof/>
              </w:rPr>
              <w:fldChar w:fldCharType="end"/>
            </w:r>
          </w:hyperlink>
        </w:p>
        <w:p w14:paraId="16461FA3" w14:textId="7D0CFE63" w:rsidR="67632DEF" w:rsidRDefault="00E53167" w:rsidP="67632DEF">
          <w:pPr>
            <w:pStyle w:val="TOC2"/>
            <w:tabs>
              <w:tab w:val="right" w:leader="dot" w:pos="8296"/>
            </w:tabs>
            <w:rPr>
              <w:noProof/>
            </w:rPr>
          </w:pPr>
          <w:hyperlink w:anchor="_Toc141220250">
            <w:r w:rsidR="67632DEF" w:rsidRPr="67632DEF">
              <w:rPr>
                <w:rStyle w:val="a3"/>
                <w:noProof/>
              </w:rPr>
              <w:t>3.2. The concept definition</w:t>
            </w:r>
            <w:r w:rsidR="67632DEF">
              <w:tab/>
            </w:r>
            <w:r w:rsidR="67632DEF" w:rsidRPr="67632DEF">
              <w:rPr>
                <w:noProof/>
              </w:rPr>
              <w:fldChar w:fldCharType="begin"/>
            </w:r>
            <w:r w:rsidR="67632DEF" w:rsidRPr="67632DEF">
              <w:rPr>
                <w:noProof/>
              </w:rPr>
              <w:instrText xml:space="preserve"> PAGEREF _Toc141220250 \h </w:instrText>
            </w:r>
            <w:r w:rsidR="67632DEF" w:rsidRPr="67632DEF">
              <w:rPr>
                <w:noProof/>
              </w:rPr>
            </w:r>
            <w:r w:rsidR="67632DEF" w:rsidRPr="67632DEF">
              <w:rPr>
                <w:noProof/>
              </w:rPr>
              <w:fldChar w:fldCharType="separate"/>
            </w:r>
            <w:r w:rsidR="67632DEF" w:rsidRPr="67632DEF">
              <w:rPr>
                <w:noProof/>
              </w:rPr>
              <w:t>6</w:t>
            </w:r>
            <w:r w:rsidR="67632DEF" w:rsidRPr="67632DEF">
              <w:rPr>
                <w:noProof/>
              </w:rPr>
              <w:fldChar w:fldCharType="end"/>
            </w:r>
          </w:hyperlink>
        </w:p>
        <w:p w14:paraId="5A09F296" w14:textId="71FB44F3" w:rsidR="67632DEF" w:rsidRDefault="00E53167" w:rsidP="67632DEF">
          <w:pPr>
            <w:pStyle w:val="TOC1"/>
            <w:tabs>
              <w:tab w:val="right" w:leader="dot" w:pos="8296"/>
            </w:tabs>
            <w:rPr>
              <w:noProof/>
            </w:rPr>
          </w:pPr>
          <w:hyperlink w:anchor="_Toc141220251">
            <w:r w:rsidR="67632DEF" w:rsidRPr="67632DEF">
              <w:rPr>
                <w:rStyle w:val="a3"/>
                <w:rFonts w:ascii="Times New Roman" w:hAnsi="Times New Roman" w:cs="Times New Roman"/>
                <w:noProof/>
              </w:rPr>
              <w:t>4. Methodology</w:t>
            </w:r>
            <w:r w:rsidR="67632DEF">
              <w:tab/>
            </w:r>
            <w:r w:rsidR="67632DEF" w:rsidRPr="67632DEF">
              <w:rPr>
                <w:noProof/>
              </w:rPr>
              <w:fldChar w:fldCharType="begin"/>
            </w:r>
            <w:r w:rsidR="67632DEF" w:rsidRPr="67632DEF">
              <w:rPr>
                <w:noProof/>
              </w:rPr>
              <w:instrText xml:space="preserve"> PAGEREF _Toc141220251 \h </w:instrText>
            </w:r>
            <w:r w:rsidR="67632DEF" w:rsidRPr="67632DEF">
              <w:rPr>
                <w:noProof/>
              </w:rPr>
            </w:r>
            <w:r w:rsidR="67632DEF" w:rsidRPr="67632DEF">
              <w:rPr>
                <w:noProof/>
              </w:rPr>
              <w:fldChar w:fldCharType="separate"/>
            </w:r>
            <w:r w:rsidR="67632DEF" w:rsidRPr="67632DEF">
              <w:rPr>
                <w:noProof/>
              </w:rPr>
              <w:t>6</w:t>
            </w:r>
            <w:r w:rsidR="67632DEF" w:rsidRPr="67632DEF">
              <w:rPr>
                <w:noProof/>
              </w:rPr>
              <w:fldChar w:fldCharType="end"/>
            </w:r>
          </w:hyperlink>
        </w:p>
        <w:p w14:paraId="5E11F852" w14:textId="3EAF55DB" w:rsidR="67632DEF" w:rsidRDefault="00E53167" w:rsidP="67632DEF">
          <w:pPr>
            <w:pStyle w:val="TOC2"/>
            <w:tabs>
              <w:tab w:val="right" w:leader="dot" w:pos="8296"/>
            </w:tabs>
            <w:rPr>
              <w:noProof/>
            </w:rPr>
          </w:pPr>
          <w:hyperlink w:anchor="_Toc141220252">
            <w:r w:rsidR="67632DEF" w:rsidRPr="67632DEF">
              <w:rPr>
                <w:rStyle w:val="a3"/>
                <w:rFonts w:ascii="Times New Roman" w:hAnsi="Times New Roman" w:cs="Times New Roman"/>
                <w:noProof/>
              </w:rPr>
              <w:t>4.1 Research Design</w:t>
            </w:r>
            <w:r w:rsidR="67632DEF">
              <w:tab/>
            </w:r>
            <w:r w:rsidR="67632DEF" w:rsidRPr="67632DEF">
              <w:rPr>
                <w:noProof/>
              </w:rPr>
              <w:fldChar w:fldCharType="begin"/>
            </w:r>
            <w:r w:rsidR="67632DEF" w:rsidRPr="67632DEF">
              <w:rPr>
                <w:noProof/>
              </w:rPr>
              <w:instrText xml:space="preserve"> PAGEREF _Toc141220252 \h </w:instrText>
            </w:r>
            <w:r w:rsidR="67632DEF" w:rsidRPr="67632DEF">
              <w:rPr>
                <w:noProof/>
              </w:rPr>
            </w:r>
            <w:r w:rsidR="67632DEF" w:rsidRPr="67632DEF">
              <w:rPr>
                <w:noProof/>
              </w:rPr>
              <w:fldChar w:fldCharType="separate"/>
            </w:r>
            <w:r w:rsidR="67632DEF" w:rsidRPr="67632DEF">
              <w:rPr>
                <w:noProof/>
              </w:rPr>
              <w:t>6</w:t>
            </w:r>
            <w:r w:rsidR="67632DEF" w:rsidRPr="67632DEF">
              <w:rPr>
                <w:noProof/>
              </w:rPr>
              <w:fldChar w:fldCharType="end"/>
            </w:r>
          </w:hyperlink>
        </w:p>
        <w:p w14:paraId="40A40CD4" w14:textId="3F04844F" w:rsidR="67632DEF" w:rsidRDefault="00E53167" w:rsidP="67632DEF">
          <w:pPr>
            <w:pStyle w:val="TOC2"/>
            <w:tabs>
              <w:tab w:val="right" w:leader="dot" w:pos="8296"/>
            </w:tabs>
            <w:rPr>
              <w:noProof/>
            </w:rPr>
          </w:pPr>
          <w:hyperlink w:anchor="_Toc141220253">
            <w:r w:rsidR="67632DEF" w:rsidRPr="67632DEF">
              <w:rPr>
                <w:rStyle w:val="a3"/>
                <w:rFonts w:ascii="Times New Roman" w:hAnsi="Times New Roman" w:cs="Times New Roman"/>
                <w:noProof/>
              </w:rPr>
              <w:t>4.2 Data Collection Methods</w:t>
            </w:r>
            <w:r w:rsidR="67632DEF">
              <w:tab/>
            </w:r>
            <w:r w:rsidR="67632DEF" w:rsidRPr="67632DEF">
              <w:rPr>
                <w:noProof/>
              </w:rPr>
              <w:fldChar w:fldCharType="begin"/>
            </w:r>
            <w:r w:rsidR="67632DEF" w:rsidRPr="67632DEF">
              <w:rPr>
                <w:noProof/>
              </w:rPr>
              <w:instrText xml:space="preserve"> PAGEREF _Toc141220253 \h </w:instrText>
            </w:r>
            <w:r w:rsidR="67632DEF" w:rsidRPr="67632DEF">
              <w:rPr>
                <w:noProof/>
              </w:rPr>
            </w:r>
            <w:r w:rsidR="67632DEF" w:rsidRPr="67632DEF">
              <w:rPr>
                <w:noProof/>
              </w:rPr>
              <w:fldChar w:fldCharType="separate"/>
            </w:r>
            <w:r w:rsidR="67632DEF" w:rsidRPr="67632DEF">
              <w:rPr>
                <w:noProof/>
              </w:rPr>
              <w:t>6</w:t>
            </w:r>
            <w:r w:rsidR="67632DEF" w:rsidRPr="67632DEF">
              <w:rPr>
                <w:noProof/>
              </w:rPr>
              <w:fldChar w:fldCharType="end"/>
            </w:r>
          </w:hyperlink>
        </w:p>
        <w:p w14:paraId="2D5E1C6E" w14:textId="188CDCE6" w:rsidR="67632DEF" w:rsidRDefault="00E53167" w:rsidP="67632DEF">
          <w:pPr>
            <w:pStyle w:val="TOC2"/>
            <w:tabs>
              <w:tab w:val="right" w:leader="dot" w:pos="8296"/>
            </w:tabs>
            <w:rPr>
              <w:noProof/>
            </w:rPr>
          </w:pPr>
          <w:hyperlink w:anchor="_Toc141220254">
            <w:r w:rsidR="67632DEF" w:rsidRPr="67632DEF">
              <w:rPr>
                <w:rStyle w:val="a3"/>
                <w:rFonts w:ascii="Times New Roman" w:hAnsi="Times New Roman" w:cs="Times New Roman"/>
                <w:noProof/>
              </w:rPr>
              <w:t>4.3 Data Analysis Techniques</w:t>
            </w:r>
            <w:r w:rsidR="67632DEF">
              <w:tab/>
            </w:r>
            <w:r w:rsidR="67632DEF" w:rsidRPr="67632DEF">
              <w:rPr>
                <w:noProof/>
              </w:rPr>
              <w:fldChar w:fldCharType="begin"/>
            </w:r>
            <w:r w:rsidR="67632DEF" w:rsidRPr="67632DEF">
              <w:rPr>
                <w:noProof/>
              </w:rPr>
              <w:instrText xml:space="preserve"> PAGEREF _Toc141220254 \h </w:instrText>
            </w:r>
            <w:r w:rsidR="67632DEF" w:rsidRPr="67632DEF">
              <w:rPr>
                <w:noProof/>
              </w:rPr>
            </w:r>
            <w:r w:rsidR="67632DEF" w:rsidRPr="67632DEF">
              <w:rPr>
                <w:noProof/>
              </w:rPr>
              <w:fldChar w:fldCharType="separate"/>
            </w:r>
            <w:r w:rsidR="67632DEF" w:rsidRPr="67632DEF">
              <w:rPr>
                <w:noProof/>
              </w:rPr>
              <w:t>6</w:t>
            </w:r>
            <w:r w:rsidR="67632DEF" w:rsidRPr="67632DEF">
              <w:rPr>
                <w:noProof/>
              </w:rPr>
              <w:fldChar w:fldCharType="end"/>
            </w:r>
          </w:hyperlink>
        </w:p>
        <w:p w14:paraId="5FF46D4C" w14:textId="5C8C69A1" w:rsidR="67632DEF" w:rsidRDefault="00E53167" w:rsidP="67632DEF">
          <w:pPr>
            <w:pStyle w:val="TOC3"/>
            <w:tabs>
              <w:tab w:val="right" w:leader="dot" w:pos="8296"/>
            </w:tabs>
            <w:rPr>
              <w:noProof/>
            </w:rPr>
          </w:pPr>
          <w:hyperlink w:anchor="_Toc141220255">
            <w:r w:rsidR="67632DEF" w:rsidRPr="67632DEF">
              <w:rPr>
                <w:rStyle w:val="a3"/>
                <w:rFonts w:ascii="Times New Roman" w:hAnsi="Times New Roman" w:cs="Times New Roman"/>
                <w:noProof/>
              </w:rPr>
              <w:t>4.3.1 Taking logarithms</w:t>
            </w:r>
            <w:r w:rsidR="67632DEF">
              <w:tab/>
            </w:r>
            <w:r w:rsidR="67632DEF" w:rsidRPr="67632DEF">
              <w:rPr>
                <w:noProof/>
              </w:rPr>
              <w:fldChar w:fldCharType="begin"/>
            </w:r>
            <w:r w:rsidR="67632DEF" w:rsidRPr="67632DEF">
              <w:rPr>
                <w:noProof/>
              </w:rPr>
              <w:instrText xml:space="preserve"> PAGEREF _Toc141220255 \h </w:instrText>
            </w:r>
            <w:r w:rsidR="67632DEF" w:rsidRPr="67632DEF">
              <w:rPr>
                <w:noProof/>
              </w:rPr>
            </w:r>
            <w:r w:rsidR="67632DEF" w:rsidRPr="67632DEF">
              <w:rPr>
                <w:noProof/>
              </w:rPr>
              <w:fldChar w:fldCharType="separate"/>
            </w:r>
            <w:r w:rsidR="67632DEF" w:rsidRPr="67632DEF">
              <w:rPr>
                <w:noProof/>
              </w:rPr>
              <w:t>6</w:t>
            </w:r>
            <w:r w:rsidR="67632DEF" w:rsidRPr="67632DEF">
              <w:rPr>
                <w:noProof/>
              </w:rPr>
              <w:fldChar w:fldCharType="end"/>
            </w:r>
          </w:hyperlink>
        </w:p>
        <w:p w14:paraId="1782C573" w14:textId="52C40103" w:rsidR="67632DEF" w:rsidRDefault="00E53167" w:rsidP="67632DEF">
          <w:pPr>
            <w:pStyle w:val="TOC3"/>
            <w:tabs>
              <w:tab w:val="right" w:leader="dot" w:pos="8296"/>
            </w:tabs>
            <w:rPr>
              <w:noProof/>
            </w:rPr>
          </w:pPr>
          <w:hyperlink w:anchor="_Toc141220256">
            <w:r w:rsidR="67632DEF" w:rsidRPr="67632DEF">
              <w:rPr>
                <w:rStyle w:val="a3"/>
                <w:rFonts w:ascii="Times New Roman" w:hAnsi="Times New Roman" w:cs="Times New Roman"/>
                <w:noProof/>
              </w:rPr>
              <w:t>4.3.2 First Difference</w:t>
            </w:r>
            <w:r w:rsidR="67632DEF">
              <w:tab/>
            </w:r>
            <w:r w:rsidR="67632DEF" w:rsidRPr="67632DEF">
              <w:rPr>
                <w:noProof/>
              </w:rPr>
              <w:fldChar w:fldCharType="begin"/>
            </w:r>
            <w:r w:rsidR="67632DEF" w:rsidRPr="67632DEF">
              <w:rPr>
                <w:noProof/>
              </w:rPr>
              <w:instrText xml:space="preserve"> PAGEREF _Toc141220256 \h </w:instrText>
            </w:r>
            <w:r w:rsidR="67632DEF" w:rsidRPr="67632DEF">
              <w:rPr>
                <w:noProof/>
              </w:rPr>
            </w:r>
            <w:r w:rsidR="67632DEF" w:rsidRPr="67632DEF">
              <w:rPr>
                <w:noProof/>
              </w:rPr>
              <w:fldChar w:fldCharType="separate"/>
            </w:r>
            <w:r w:rsidR="67632DEF" w:rsidRPr="67632DEF">
              <w:rPr>
                <w:noProof/>
              </w:rPr>
              <w:t>6</w:t>
            </w:r>
            <w:r w:rsidR="67632DEF" w:rsidRPr="67632DEF">
              <w:rPr>
                <w:noProof/>
              </w:rPr>
              <w:fldChar w:fldCharType="end"/>
            </w:r>
          </w:hyperlink>
        </w:p>
        <w:p w14:paraId="37C162A4" w14:textId="315A6D8F" w:rsidR="67632DEF" w:rsidRDefault="00E53167" w:rsidP="67632DEF">
          <w:pPr>
            <w:pStyle w:val="TOC3"/>
            <w:tabs>
              <w:tab w:val="right" w:leader="dot" w:pos="8296"/>
            </w:tabs>
            <w:rPr>
              <w:noProof/>
            </w:rPr>
          </w:pPr>
          <w:hyperlink w:anchor="_Toc141220257">
            <w:r w:rsidR="67632DEF" w:rsidRPr="67632DEF">
              <w:rPr>
                <w:rStyle w:val="a3"/>
                <w:rFonts w:ascii="Times New Roman" w:hAnsi="Times New Roman" w:cs="Times New Roman"/>
                <w:noProof/>
              </w:rPr>
              <w:t>4.3.3. Stock index analysis</w:t>
            </w:r>
            <w:r w:rsidR="67632DEF">
              <w:tab/>
            </w:r>
            <w:r w:rsidR="67632DEF" w:rsidRPr="67632DEF">
              <w:rPr>
                <w:noProof/>
              </w:rPr>
              <w:fldChar w:fldCharType="begin"/>
            </w:r>
            <w:r w:rsidR="67632DEF" w:rsidRPr="67632DEF">
              <w:rPr>
                <w:noProof/>
              </w:rPr>
              <w:instrText xml:space="preserve"> PAGEREF _Toc141220257 \h </w:instrText>
            </w:r>
            <w:r w:rsidR="67632DEF" w:rsidRPr="67632DEF">
              <w:rPr>
                <w:noProof/>
              </w:rPr>
            </w:r>
            <w:r w:rsidR="67632DEF" w:rsidRPr="67632DEF">
              <w:rPr>
                <w:noProof/>
              </w:rPr>
              <w:fldChar w:fldCharType="separate"/>
            </w:r>
            <w:r w:rsidR="67632DEF" w:rsidRPr="67632DEF">
              <w:rPr>
                <w:noProof/>
              </w:rPr>
              <w:t>7</w:t>
            </w:r>
            <w:r w:rsidR="67632DEF" w:rsidRPr="67632DEF">
              <w:rPr>
                <w:noProof/>
              </w:rPr>
              <w:fldChar w:fldCharType="end"/>
            </w:r>
          </w:hyperlink>
        </w:p>
        <w:p w14:paraId="69B15C58" w14:textId="01710290" w:rsidR="67632DEF" w:rsidRDefault="00E53167" w:rsidP="67632DEF">
          <w:pPr>
            <w:pStyle w:val="TOC1"/>
            <w:tabs>
              <w:tab w:val="right" w:leader="dot" w:pos="8296"/>
            </w:tabs>
            <w:rPr>
              <w:noProof/>
            </w:rPr>
          </w:pPr>
          <w:hyperlink w:anchor="_Toc141220258">
            <w:r w:rsidR="67632DEF" w:rsidRPr="67632DEF">
              <w:rPr>
                <w:rStyle w:val="a3"/>
                <w:rFonts w:ascii="Times New Roman" w:hAnsi="Times New Roman" w:cs="Times New Roman"/>
                <w:noProof/>
              </w:rPr>
              <w:t>5. Forecast and Analysis</w:t>
            </w:r>
            <w:r w:rsidR="67632DEF">
              <w:tab/>
            </w:r>
            <w:r w:rsidR="67632DEF" w:rsidRPr="67632DEF">
              <w:rPr>
                <w:noProof/>
              </w:rPr>
              <w:fldChar w:fldCharType="begin"/>
            </w:r>
            <w:r w:rsidR="67632DEF" w:rsidRPr="67632DEF">
              <w:rPr>
                <w:noProof/>
              </w:rPr>
              <w:instrText xml:space="preserve"> PAGEREF _Toc141220258 \h </w:instrText>
            </w:r>
            <w:r w:rsidR="67632DEF" w:rsidRPr="67632DEF">
              <w:rPr>
                <w:noProof/>
              </w:rPr>
            </w:r>
            <w:r w:rsidR="67632DEF" w:rsidRPr="67632DEF">
              <w:rPr>
                <w:noProof/>
              </w:rPr>
              <w:fldChar w:fldCharType="separate"/>
            </w:r>
            <w:r w:rsidR="67632DEF" w:rsidRPr="67632DEF">
              <w:rPr>
                <w:noProof/>
              </w:rPr>
              <w:t>15</w:t>
            </w:r>
            <w:r w:rsidR="67632DEF" w:rsidRPr="67632DEF">
              <w:rPr>
                <w:noProof/>
              </w:rPr>
              <w:fldChar w:fldCharType="end"/>
            </w:r>
          </w:hyperlink>
        </w:p>
        <w:p w14:paraId="3D48C593" w14:textId="522335CA" w:rsidR="67632DEF" w:rsidRDefault="00E53167" w:rsidP="67632DEF">
          <w:pPr>
            <w:pStyle w:val="TOC2"/>
            <w:tabs>
              <w:tab w:val="right" w:leader="dot" w:pos="8296"/>
            </w:tabs>
            <w:rPr>
              <w:noProof/>
            </w:rPr>
          </w:pPr>
          <w:hyperlink w:anchor="_Toc141220259">
            <w:r w:rsidR="67632DEF" w:rsidRPr="67632DEF">
              <w:rPr>
                <w:rStyle w:val="a3"/>
                <w:rFonts w:ascii="Times New Roman" w:hAnsi="Times New Roman" w:cs="Times New Roman"/>
                <w:noProof/>
              </w:rPr>
              <w:t>5.1 forecast for three stock indexs</w:t>
            </w:r>
            <w:r w:rsidR="67632DEF">
              <w:tab/>
            </w:r>
            <w:r w:rsidR="67632DEF" w:rsidRPr="67632DEF">
              <w:rPr>
                <w:noProof/>
              </w:rPr>
              <w:fldChar w:fldCharType="begin"/>
            </w:r>
            <w:r w:rsidR="67632DEF" w:rsidRPr="67632DEF">
              <w:rPr>
                <w:noProof/>
              </w:rPr>
              <w:instrText xml:space="preserve"> PAGEREF _Toc141220259 \h </w:instrText>
            </w:r>
            <w:r w:rsidR="67632DEF" w:rsidRPr="67632DEF">
              <w:rPr>
                <w:noProof/>
              </w:rPr>
            </w:r>
            <w:r w:rsidR="67632DEF" w:rsidRPr="67632DEF">
              <w:rPr>
                <w:noProof/>
              </w:rPr>
              <w:fldChar w:fldCharType="separate"/>
            </w:r>
            <w:r w:rsidR="67632DEF" w:rsidRPr="67632DEF">
              <w:rPr>
                <w:noProof/>
              </w:rPr>
              <w:t>15</w:t>
            </w:r>
            <w:r w:rsidR="67632DEF" w:rsidRPr="67632DEF">
              <w:rPr>
                <w:noProof/>
              </w:rPr>
              <w:fldChar w:fldCharType="end"/>
            </w:r>
          </w:hyperlink>
        </w:p>
        <w:p w14:paraId="1C6048D5" w14:textId="01548A95" w:rsidR="67632DEF" w:rsidRDefault="00E53167" w:rsidP="67632DEF">
          <w:pPr>
            <w:pStyle w:val="TOC3"/>
            <w:tabs>
              <w:tab w:val="right" w:leader="dot" w:pos="8296"/>
            </w:tabs>
            <w:rPr>
              <w:noProof/>
            </w:rPr>
          </w:pPr>
          <w:hyperlink w:anchor="_Toc141220260">
            <w:r w:rsidR="67632DEF" w:rsidRPr="67632DEF">
              <w:rPr>
                <w:rStyle w:val="a3"/>
                <w:noProof/>
              </w:rPr>
              <w:t>5.1.1. NASDAQ</w:t>
            </w:r>
            <w:r w:rsidR="67632DEF">
              <w:tab/>
            </w:r>
            <w:r w:rsidR="67632DEF" w:rsidRPr="67632DEF">
              <w:rPr>
                <w:noProof/>
              </w:rPr>
              <w:fldChar w:fldCharType="begin"/>
            </w:r>
            <w:r w:rsidR="67632DEF" w:rsidRPr="67632DEF">
              <w:rPr>
                <w:noProof/>
              </w:rPr>
              <w:instrText xml:space="preserve"> PAGEREF _Toc141220260 \h </w:instrText>
            </w:r>
            <w:r w:rsidR="67632DEF" w:rsidRPr="67632DEF">
              <w:rPr>
                <w:noProof/>
              </w:rPr>
            </w:r>
            <w:r w:rsidR="67632DEF" w:rsidRPr="67632DEF">
              <w:rPr>
                <w:noProof/>
              </w:rPr>
              <w:fldChar w:fldCharType="separate"/>
            </w:r>
            <w:r w:rsidR="67632DEF" w:rsidRPr="67632DEF">
              <w:rPr>
                <w:noProof/>
              </w:rPr>
              <w:t>15</w:t>
            </w:r>
            <w:r w:rsidR="67632DEF" w:rsidRPr="67632DEF">
              <w:rPr>
                <w:noProof/>
              </w:rPr>
              <w:fldChar w:fldCharType="end"/>
            </w:r>
          </w:hyperlink>
        </w:p>
        <w:p w14:paraId="561D3C41" w14:textId="4E1A28CA" w:rsidR="67632DEF" w:rsidRDefault="00E53167" w:rsidP="67632DEF">
          <w:pPr>
            <w:pStyle w:val="TOC3"/>
            <w:tabs>
              <w:tab w:val="right" w:leader="dot" w:pos="8296"/>
            </w:tabs>
            <w:rPr>
              <w:noProof/>
            </w:rPr>
          </w:pPr>
          <w:hyperlink w:anchor="_Toc141220261">
            <w:r w:rsidR="67632DEF" w:rsidRPr="67632DEF">
              <w:rPr>
                <w:rStyle w:val="a3"/>
                <w:noProof/>
              </w:rPr>
              <w:t>5.1.2.DJI</w:t>
            </w:r>
            <w:r w:rsidR="67632DEF">
              <w:tab/>
            </w:r>
            <w:r w:rsidR="67632DEF" w:rsidRPr="67632DEF">
              <w:rPr>
                <w:noProof/>
              </w:rPr>
              <w:fldChar w:fldCharType="begin"/>
            </w:r>
            <w:r w:rsidR="67632DEF" w:rsidRPr="67632DEF">
              <w:rPr>
                <w:noProof/>
              </w:rPr>
              <w:instrText xml:space="preserve"> PAGEREF _Toc141220261 \h </w:instrText>
            </w:r>
            <w:r w:rsidR="67632DEF" w:rsidRPr="67632DEF">
              <w:rPr>
                <w:noProof/>
              </w:rPr>
            </w:r>
            <w:r w:rsidR="67632DEF" w:rsidRPr="67632DEF">
              <w:rPr>
                <w:noProof/>
              </w:rPr>
              <w:fldChar w:fldCharType="separate"/>
            </w:r>
            <w:r w:rsidR="67632DEF" w:rsidRPr="67632DEF">
              <w:rPr>
                <w:noProof/>
              </w:rPr>
              <w:t>27</w:t>
            </w:r>
            <w:r w:rsidR="67632DEF" w:rsidRPr="67632DEF">
              <w:rPr>
                <w:noProof/>
              </w:rPr>
              <w:fldChar w:fldCharType="end"/>
            </w:r>
          </w:hyperlink>
        </w:p>
        <w:p w14:paraId="0AE449B4" w14:textId="433657DC" w:rsidR="67632DEF" w:rsidRDefault="00E53167" w:rsidP="67632DEF">
          <w:pPr>
            <w:pStyle w:val="TOC3"/>
            <w:tabs>
              <w:tab w:val="right" w:leader="dot" w:pos="8296"/>
            </w:tabs>
            <w:rPr>
              <w:noProof/>
            </w:rPr>
          </w:pPr>
          <w:hyperlink w:anchor="_Toc141220262">
            <w:r w:rsidR="67632DEF" w:rsidRPr="67632DEF">
              <w:rPr>
                <w:rStyle w:val="a3"/>
                <w:noProof/>
              </w:rPr>
              <w:t>5.1.3.SPX500</w:t>
            </w:r>
            <w:r w:rsidR="67632DEF">
              <w:tab/>
            </w:r>
            <w:r w:rsidR="67632DEF" w:rsidRPr="67632DEF">
              <w:rPr>
                <w:noProof/>
              </w:rPr>
              <w:fldChar w:fldCharType="begin"/>
            </w:r>
            <w:r w:rsidR="67632DEF" w:rsidRPr="67632DEF">
              <w:rPr>
                <w:noProof/>
              </w:rPr>
              <w:instrText xml:space="preserve"> PAGEREF _Toc141220262 \h </w:instrText>
            </w:r>
            <w:r w:rsidR="67632DEF" w:rsidRPr="67632DEF">
              <w:rPr>
                <w:noProof/>
              </w:rPr>
            </w:r>
            <w:r w:rsidR="67632DEF" w:rsidRPr="67632DEF">
              <w:rPr>
                <w:noProof/>
              </w:rPr>
              <w:fldChar w:fldCharType="separate"/>
            </w:r>
            <w:r w:rsidR="67632DEF" w:rsidRPr="67632DEF">
              <w:rPr>
                <w:noProof/>
              </w:rPr>
              <w:t>30</w:t>
            </w:r>
            <w:r w:rsidR="67632DEF" w:rsidRPr="67632DEF">
              <w:rPr>
                <w:noProof/>
              </w:rPr>
              <w:fldChar w:fldCharType="end"/>
            </w:r>
          </w:hyperlink>
        </w:p>
        <w:p w14:paraId="25DA1930" w14:textId="33A88ABE" w:rsidR="67632DEF" w:rsidRDefault="00E53167" w:rsidP="67632DEF">
          <w:pPr>
            <w:pStyle w:val="TOC3"/>
            <w:tabs>
              <w:tab w:val="right" w:leader="dot" w:pos="8296"/>
            </w:tabs>
            <w:rPr>
              <w:noProof/>
            </w:rPr>
          </w:pPr>
          <w:hyperlink w:anchor="_Toc141220263">
            <w:r w:rsidR="67632DEF" w:rsidRPr="67632DEF">
              <w:rPr>
                <w:rStyle w:val="a3"/>
                <w:noProof/>
              </w:rPr>
              <w:t>5.1.4 Compare NASDAQ &amp; DJIA &amp; SPX</w:t>
            </w:r>
            <w:r w:rsidR="67632DEF">
              <w:tab/>
            </w:r>
            <w:r w:rsidR="67632DEF" w:rsidRPr="67632DEF">
              <w:rPr>
                <w:noProof/>
              </w:rPr>
              <w:fldChar w:fldCharType="begin"/>
            </w:r>
            <w:r w:rsidR="67632DEF" w:rsidRPr="67632DEF">
              <w:rPr>
                <w:noProof/>
              </w:rPr>
              <w:instrText xml:space="preserve"> PAGEREF _Toc141220263 \h </w:instrText>
            </w:r>
            <w:r w:rsidR="67632DEF" w:rsidRPr="67632DEF">
              <w:rPr>
                <w:noProof/>
              </w:rPr>
            </w:r>
            <w:r w:rsidR="67632DEF" w:rsidRPr="67632DEF">
              <w:rPr>
                <w:noProof/>
              </w:rPr>
              <w:fldChar w:fldCharType="separate"/>
            </w:r>
            <w:r w:rsidR="67632DEF" w:rsidRPr="67632DEF">
              <w:rPr>
                <w:noProof/>
              </w:rPr>
              <w:t>36</w:t>
            </w:r>
            <w:r w:rsidR="67632DEF" w:rsidRPr="67632DEF">
              <w:rPr>
                <w:noProof/>
              </w:rPr>
              <w:fldChar w:fldCharType="end"/>
            </w:r>
          </w:hyperlink>
        </w:p>
        <w:p w14:paraId="5570845D" w14:textId="17FE4B2D" w:rsidR="67632DEF" w:rsidRDefault="00E53167" w:rsidP="67632DEF">
          <w:pPr>
            <w:pStyle w:val="TOC2"/>
            <w:tabs>
              <w:tab w:val="right" w:leader="dot" w:pos="8296"/>
            </w:tabs>
            <w:rPr>
              <w:noProof/>
            </w:rPr>
          </w:pPr>
          <w:hyperlink w:anchor="_Toc141220264">
            <w:r w:rsidR="67632DEF" w:rsidRPr="67632DEF">
              <w:rPr>
                <w:rStyle w:val="a3"/>
                <w:rFonts w:ascii="Times New Roman" w:hAnsi="Times New Roman" w:cs="Times New Roman"/>
                <w:noProof/>
              </w:rPr>
              <w:t>5.2. The analysis of the Time Window</w:t>
            </w:r>
            <w:r w:rsidR="67632DEF">
              <w:tab/>
            </w:r>
            <w:r w:rsidR="67632DEF" w:rsidRPr="67632DEF">
              <w:rPr>
                <w:noProof/>
              </w:rPr>
              <w:fldChar w:fldCharType="begin"/>
            </w:r>
            <w:r w:rsidR="67632DEF" w:rsidRPr="67632DEF">
              <w:rPr>
                <w:noProof/>
              </w:rPr>
              <w:instrText xml:space="preserve"> PAGEREF _Toc141220264 \h </w:instrText>
            </w:r>
            <w:r w:rsidR="67632DEF" w:rsidRPr="67632DEF">
              <w:rPr>
                <w:noProof/>
              </w:rPr>
            </w:r>
            <w:r w:rsidR="67632DEF" w:rsidRPr="67632DEF">
              <w:rPr>
                <w:noProof/>
              </w:rPr>
              <w:fldChar w:fldCharType="separate"/>
            </w:r>
            <w:r w:rsidR="67632DEF" w:rsidRPr="67632DEF">
              <w:rPr>
                <w:noProof/>
              </w:rPr>
              <w:t>37</w:t>
            </w:r>
            <w:r w:rsidR="67632DEF" w:rsidRPr="67632DEF">
              <w:rPr>
                <w:noProof/>
              </w:rPr>
              <w:fldChar w:fldCharType="end"/>
            </w:r>
          </w:hyperlink>
        </w:p>
        <w:p w14:paraId="00320A8B" w14:textId="090FF76B" w:rsidR="67632DEF" w:rsidRDefault="00E53167" w:rsidP="67632DEF">
          <w:pPr>
            <w:pStyle w:val="TOC3"/>
            <w:tabs>
              <w:tab w:val="right" w:leader="dot" w:pos="8296"/>
            </w:tabs>
            <w:rPr>
              <w:noProof/>
            </w:rPr>
          </w:pPr>
          <w:hyperlink w:anchor="_Toc141220265">
            <w:r w:rsidR="67632DEF" w:rsidRPr="67632DEF">
              <w:rPr>
                <w:rStyle w:val="a3"/>
                <w:rFonts w:ascii="Times New Roman" w:hAnsi="Times New Roman" w:cs="Times New Roman"/>
                <w:noProof/>
              </w:rPr>
              <w:t>5.2.1. Impact of Time Window Length on Forecasting</w:t>
            </w:r>
            <w:r w:rsidR="67632DEF">
              <w:tab/>
            </w:r>
            <w:r w:rsidR="67632DEF" w:rsidRPr="67632DEF">
              <w:rPr>
                <w:noProof/>
              </w:rPr>
              <w:fldChar w:fldCharType="begin"/>
            </w:r>
            <w:r w:rsidR="67632DEF" w:rsidRPr="67632DEF">
              <w:rPr>
                <w:noProof/>
              </w:rPr>
              <w:instrText xml:space="preserve"> PAGEREF _Toc141220265 \h </w:instrText>
            </w:r>
            <w:r w:rsidR="67632DEF" w:rsidRPr="67632DEF">
              <w:rPr>
                <w:noProof/>
              </w:rPr>
            </w:r>
            <w:r w:rsidR="67632DEF" w:rsidRPr="67632DEF">
              <w:rPr>
                <w:noProof/>
              </w:rPr>
              <w:fldChar w:fldCharType="separate"/>
            </w:r>
            <w:r w:rsidR="67632DEF" w:rsidRPr="67632DEF">
              <w:rPr>
                <w:noProof/>
              </w:rPr>
              <w:t>38</w:t>
            </w:r>
            <w:r w:rsidR="67632DEF" w:rsidRPr="67632DEF">
              <w:rPr>
                <w:noProof/>
              </w:rPr>
              <w:fldChar w:fldCharType="end"/>
            </w:r>
          </w:hyperlink>
        </w:p>
        <w:p w14:paraId="1959EE14" w14:textId="5CBC8702" w:rsidR="67632DEF" w:rsidRDefault="00E53167" w:rsidP="67632DEF">
          <w:pPr>
            <w:pStyle w:val="TOC3"/>
            <w:tabs>
              <w:tab w:val="right" w:leader="dot" w:pos="8296"/>
            </w:tabs>
            <w:rPr>
              <w:noProof/>
            </w:rPr>
          </w:pPr>
          <w:hyperlink w:anchor="_Toc141220266">
            <w:r w:rsidR="67632DEF" w:rsidRPr="67632DEF">
              <w:rPr>
                <w:rStyle w:val="a3"/>
                <w:rFonts w:ascii="Times New Roman" w:hAnsi="Times New Roman" w:cs="Times New Roman"/>
                <w:noProof/>
              </w:rPr>
              <w:t>5.2.2. Impact of Time Window Length on Forecasting</w:t>
            </w:r>
            <w:r w:rsidR="67632DEF">
              <w:tab/>
            </w:r>
            <w:r w:rsidR="67632DEF" w:rsidRPr="67632DEF">
              <w:rPr>
                <w:noProof/>
              </w:rPr>
              <w:fldChar w:fldCharType="begin"/>
            </w:r>
            <w:r w:rsidR="67632DEF" w:rsidRPr="67632DEF">
              <w:rPr>
                <w:noProof/>
              </w:rPr>
              <w:instrText xml:space="preserve"> PAGEREF _Toc141220266 \h </w:instrText>
            </w:r>
            <w:r w:rsidR="67632DEF" w:rsidRPr="67632DEF">
              <w:rPr>
                <w:noProof/>
              </w:rPr>
            </w:r>
            <w:r w:rsidR="67632DEF" w:rsidRPr="67632DEF">
              <w:rPr>
                <w:noProof/>
              </w:rPr>
              <w:fldChar w:fldCharType="separate"/>
            </w:r>
            <w:r w:rsidR="67632DEF" w:rsidRPr="67632DEF">
              <w:rPr>
                <w:noProof/>
              </w:rPr>
              <w:t>42</w:t>
            </w:r>
            <w:r w:rsidR="67632DEF" w:rsidRPr="67632DEF">
              <w:rPr>
                <w:noProof/>
              </w:rPr>
              <w:fldChar w:fldCharType="end"/>
            </w:r>
          </w:hyperlink>
        </w:p>
        <w:p w14:paraId="7EF01DD5" w14:textId="168A70EE" w:rsidR="67632DEF" w:rsidRDefault="00E53167" w:rsidP="67632DEF">
          <w:pPr>
            <w:pStyle w:val="TOC3"/>
            <w:tabs>
              <w:tab w:val="right" w:leader="dot" w:pos="8296"/>
            </w:tabs>
            <w:rPr>
              <w:noProof/>
            </w:rPr>
          </w:pPr>
          <w:hyperlink w:anchor="_Toc141220267">
            <w:r w:rsidR="67632DEF" w:rsidRPr="67632DEF">
              <w:rPr>
                <w:rStyle w:val="a3"/>
                <w:rFonts w:ascii="Times New Roman" w:hAnsi="Times New Roman" w:cs="Times New Roman"/>
                <w:noProof/>
              </w:rPr>
              <w:t>5.2.3. Impact of Averaging</w:t>
            </w:r>
            <w:r w:rsidR="67632DEF">
              <w:tab/>
            </w:r>
            <w:r w:rsidR="67632DEF" w:rsidRPr="67632DEF">
              <w:rPr>
                <w:noProof/>
              </w:rPr>
              <w:fldChar w:fldCharType="begin"/>
            </w:r>
            <w:r w:rsidR="67632DEF" w:rsidRPr="67632DEF">
              <w:rPr>
                <w:noProof/>
              </w:rPr>
              <w:instrText xml:space="preserve"> PAGEREF _Toc141220267 \h </w:instrText>
            </w:r>
            <w:r w:rsidR="67632DEF" w:rsidRPr="67632DEF">
              <w:rPr>
                <w:noProof/>
              </w:rPr>
            </w:r>
            <w:r w:rsidR="67632DEF" w:rsidRPr="67632DEF">
              <w:rPr>
                <w:noProof/>
              </w:rPr>
              <w:fldChar w:fldCharType="separate"/>
            </w:r>
            <w:r w:rsidR="67632DEF" w:rsidRPr="67632DEF">
              <w:rPr>
                <w:noProof/>
              </w:rPr>
              <w:t>45</w:t>
            </w:r>
            <w:r w:rsidR="67632DEF" w:rsidRPr="67632DEF">
              <w:rPr>
                <w:noProof/>
              </w:rPr>
              <w:fldChar w:fldCharType="end"/>
            </w:r>
          </w:hyperlink>
        </w:p>
        <w:p w14:paraId="326B7A31" w14:textId="74AE2E48" w:rsidR="67632DEF" w:rsidRDefault="00E53167" w:rsidP="67632DEF">
          <w:pPr>
            <w:pStyle w:val="TOC1"/>
            <w:tabs>
              <w:tab w:val="right" w:leader="dot" w:pos="8296"/>
            </w:tabs>
            <w:rPr>
              <w:noProof/>
            </w:rPr>
          </w:pPr>
          <w:hyperlink w:anchor="_Toc141220268">
            <w:r w:rsidR="67632DEF" w:rsidRPr="67632DEF">
              <w:rPr>
                <w:rStyle w:val="a3"/>
                <w:rFonts w:ascii="Times New Roman" w:hAnsi="Times New Roman" w:cs="Times New Roman"/>
                <w:noProof/>
              </w:rPr>
              <w:t>6. Discussion</w:t>
            </w:r>
            <w:r w:rsidR="67632DEF">
              <w:tab/>
            </w:r>
            <w:r w:rsidR="67632DEF" w:rsidRPr="67632DEF">
              <w:rPr>
                <w:noProof/>
              </w:rPr>
              <w:fldChar w:fldCharType="begin"/>
            </w:r>
            <w:r w:rsidR="67632DEF" w:rsidRPr="67632DEF">
              <w:rPr>
                <w:noProof/>
              </w:rPr>
              <w:instrText xml:space="preserve"> PAGEREF _Toc141220268 \h </w:instrText>
            </w:r>
            <w:r w:rsidR="67632DEF" w:rsidRPr="67632DEF">
              <w:rPr>
                <w:noProof/>
              </w:rPr>
            </w:r>
            <w:r w:rsidR="67632DEF" w:rsidRPr="67632DEF">
              <w:rPr>
                <w:noProof/>
              </w:rPr>
              <w:fldChar w:fldCharType="separate"/>
            </w:r>
            <w:r w:rsidR="67632DEF" w:rsidRPr="67632DEF">
              <w:rPr>
                <w:noProof/>
              </w:rPr>
              <w:t>51</w:t>
            </w:r>
            <w:r w:rsidR="67632DEF" w:rsidRPr="67632DEF">
              <w:rPr>
                <w:noProof/>
              </w:rPr>
              <w:fldChar w:fldCharType="end"/>
            </w:r>
          </w:hyperlink>
        </w:p>
        <w:p w14:paraId="52B27628" w14:textId="51BA9BA4" w:rsidR="67632DEF" w:rsidRDefault="00E53167" w:rsidP="67632DEF">
          <w:pPr>
            <w:pStyle w:val="TOC2"/>
            <w:tabs>
              <w:tab w:val="right" w:leader="dot" w:pos="8296"/>
            </w:tabs>
            <w:rPr>
              <w:noProof/>
            </w:rPr>
          </w:pPr>
          <w:hyperlink w:anchor="_Toc141220269">
            <w:r w:rsidR="67632DEF" w:rsidRPr="67632DEF">
              <w:rPr>
                <w:rStyle w:val="a3"/>
                <w:rFonts w:ascii="Times New Roman" w:hAnsi="Times New Roman" w:cs="Times New Roman"/>
                <w:noProof/>
              </w:rPr>
              <w:t>6.1 The findings in the three Stock indexes and Comparison of the ETS Model and ARIMA Model</w:t>
            </w:r>
            <w:r w:rsidR="67632DEF">
              <w:tab/>
            </w:r>
            <w:r w:rsidR="67632DEF" w:rsidRPr="67632DEF">
              <w:rPr>
                <w:noProof/>
              </w:rPr>
              <w:fldChar w:fldCharType="begin"/>
            </w:r>
            <w:r w:rsidR="67632DEF" w:rsidRPr="67632DEF">
              <w:rPr>
                <w:noProof/>
              </w:rPr>
              <w:instrText xml:space="preserve"> PAGEREF _Toc141220269 \h </w:instrText>
            </w:r>
            <w:r w:rsidR="67632DEF" w:rsidRPr="67632DEF">
              <w:rPr>
                <w:noProof/>
              </w:rPr>
            </w:r>
            <w:r w:rsidR="67632DEF" w:rsidRPr="67632DEF">
              <w:rPr>
                <w:noProof/>
              </w:rPr>
              <w:fldChar w:fldCharType="separate"/>
            </w:r>
            <w:r w:rsidR="67632DEF" w:rsidRPr="67632DEF">
              <w:rPr>
                <w:noProof/>
              </w:rPr>
              <w:t>51</w:t>
            </w:r>
            <w:r w:rsidR="67632DEF" w:rsidRPr="67632DEF">
              <w:rPr>
                <w:noProof/>
              </w:rPr>
              <w:fldChar w:fldCharType="end"/>
            </w:r>
          </w:hyperlink>
        </w:p>
        <w:p w14:paraId="7DE7FF0A" w14:textId="1A955C08" w:rsidR="67632DEF" w:rsidRDefault="00E53167" w:rsidP="67632DEF">
          <w:pPr>
            <w:pStyle w:val="TOC2"/>
            <w:tabs>
              <w:tab w:val="right" w:leader="dot" w:pos="8296"/>
            </w:tabs>
            <w:rPr>
              <w:noProof/>
            </w:rPr>
          </w:pPr>
          <w:hyperlink w:anchor="_Toc141220270">
            <w:r w:rsidR="67632DEF" w:rsidRPr="67632DEF">
              <w:rPr>
                <w:rStyle w:val="a3"/>
                <w:rFonts w:ascii="Times New Roman" w:hAnsi="Times New Roman" w:cs="Times New Roman"/>
                <w:noProof/>
              </w:rPr>
              <w:t>6.2. The Time windows influences</w:t>
            </w:r>
            <w:r w:rsidR="67632DEF">
              <w:tab/>
            </w:r>
            <w:r w:rsidR="67632DEF" w:rsidRPr="67632DEF">
              <w:rPr>
                <w:noProof/>
              </w:rPr>
              <w:fldChar w:fldCharType="begin"/>
            </w:r>
            <w:r w:rsidR="67632DEF" w:rsidRPr="67632DEF">
              <w:rPr>
                <w:noProof/>
              </w:rPr>
              <w:instrText xml:space="preserve"> PAGEREF _Toc141220270 \h </w:instrText>
            </w:r>
            <w:r w:rsidR="67632DEF" w:rsidRPr="67632DEF">
              <w:rPr>
                <w:noProof/>
              </w:rPr>
            </w:r>
            <w:r w:rsidR="67632DEF" w:rsidRPr="67632DEF">
              <w:rPr>
                <w:noProof/>
              </w:rPr>
              <w:fldChar w:fldCharType="separate"/>
            </w:r>
            <w:r w:rsidR="67632DEF" w:rsidRPr="67632DEF">
              <w:rPr>
                <w:noProof/>
              </w:rPr>
              <w:t>52</w:t>
            </w:r>
            <w:r w:rsidR="67632DEF" w:rsidRPr="67632DEF">
              <w:rPr>
                <w:noProof/>
              </w:rPr>
              <w:fldChar w:fldCharType="end"/>
            </w:r>
          </w:hyperlink>
        </w:p>
        <w:p w14:paraId="26282ECB" w14:textId="5362F8B5" w:rsidR="67632DEF" w:rsidRDefault="00E53167" w:rsidP="67632DEF">
          <w:pPr>
            <w:pStyle w:val="TOC1"/>
            <w:tabs>
              <w:tab w:val="right" w:leader="dot" w:pos="8296"/>
            </w:tabs>
            <w:rPr>
              <w:noProof/>
            </w:rPr>
          </w:pPr>
          <w:hyperlink w:anchor="_Toc141220271">
            <w:r w:rsidR="67632DEF" w:rsidRPr="67632DEF">
              <w:rPr>
                <w:rStyle w:val="a3"/>
                <w:rFonts w:ascii="Times New Roman" w:hAnsi="Times New Roman" w:cs="Times New Roman"/>
                <w:noProof/>
              </w:rPr>
              <w:t>7. Conclusion</w:t>
            </w:r>
            <w:r w:rsidR="67632DEF">
              <w:tab/>
            </w:r>
            <w:r w:rsidR="67632DEF" w:rsidRPr="67632DEF">
              <w:rPr>
                <w:noProof/>
              </w:rPr>
              <w:fldChar w:fldCharType="begin"/>
            </w:r>
            <w:r w:rsidR="67632DEF" w:rsidRPr="67632DEF">
              <w:rPr>
                <w:noProof/>
              </w:rPr>
              <w:instrText xml:space="preserve"> PAGEREF _Toc141220271 \h </w:instrText>
            </w:r>
            <w:r w:rsidR="67632DEF" w:rsidRPr="67632DEF">
              <w:rPr>
                <w:noProof/>
              </w:rPr>
            </w:r>
            <w:r w:rsidR="67632DEF" w:rsidRPr="67632DEF">
              <w:rPr>
                <w:noProof/>
              </w:rPr>
              <w:fldChar w:fldCharType="separate"/>
            </w:r>
            <w:r w:rsidR="67632DEF" w:rsidRPr="67632DEF">
              <w:rPr>
                <w:noProof/>
              </w:rPr>
              <w:t>52</w:t>
            </w:r>
            <w:r w:rsidR="67632DEF" w:rsidRPr="67632DEF">
              <w:rPr>
                <w:noProof/>
              </w:rPr>
              <w:fldChar w:fldCharType="end"/>
            </w:r>
          </w:hyperlink>
        </w:p>
        <w:p w14:paraId="4196F771" w14:textId="0F71BDFB" w:rsidR="67632DEF" w:rsidRDefault="00E53167" w:rsidP="67632DEF">
          <w:pPr>
            <w:pStyle w:val="TOC1"/>
            <w:tabs>
              <w:tab w:val="right" w:leader="dot" w:pos="8296"/>
            </w:tabs>
            <w:rPr>
              <w:noProof/>
            </w:rPr>
          </w:pPr>
          <w:hyperlink w:anchor="_Toc141220272">
            <w:r w:rsidR="67632DEF" w:rsidRPr="67632DEF">
              <w:rPr>
                <w:rStyle w:val="a3"/>
                <w:rFonts w:ascii="Times New Roman" w:hAnsi="Times New Roman" w:cs="Times New Roman"/>
                <w:noProof/>
              </w:rPr>
              <w:t>Reference</w:t>
            </w:r>
            <w:r w:rsidR="67632DEF">
              <w:tab/>
            </w:r>
            <w:r w:rsidR="67632DEF" w:rsidRPr="67632DEF">
              <w:rPr>
                <w:noProof/>
              </w:rPr>
              <w:fldChar w:fldCharType="begin"/>
            </w:r>
            <w:r w:rsidR="67632DEF" w:rsidRPr="67632DEF">
              <w:rPr>
                <w:noProof/>
              </w:rPr>
              <w:instrText xml:space="preserve"> PAGEREF _Toc141220272 \h </w:instrText>
            </w:r>
            <w:r w:rsidR="67632DEF" w:rsidRPr="67632DEF">
              <w:rPr>
                <w:noProof/>
              </w:rPr>
            </w:r>
            <w:r w:rsidR="67632DEF" w:rsidRPr="67632DEF">
              <w:rPr>
                <w:noProof/>
              </w:rPr>
              <w:fldChar w:fldCharType="separate"/>
            </w:r>
            <w:r w:rsidR="67632DEF" w:rsidRPr="67632DEF">
              <w:rPr>
                <w:noProof/>
              </w:rPr>
              <w:t>53</w:t>
            </w:r>
            <w:r w:rsidR="67632DEF" w:rsidRPr="67632DEF">
              <w:rPr>
                <w:noProof/>
              </w:rPr>
              <w:fldChar w:fldCharType="end"/>
            </w:r>
          </w:hyperlink>
        </w:p>
        <w:p w14:paraId="42AFF89C" w14:textId="2EC36A23" w:rsidR="67632DEF" w:rsidRDefault="00E53167" w:rsidP="67632DEF">
          <w:pPr>
            <w:pStyle w:val="TOC1"/>
            <w:tabs>
              <w:tab w:val="right" w:leader="dot" w:pos="8296"/>
            </w:tabs>
            <w:rPr>
              <w:noProof/>
            </w:rPr>
          </w:pPr>
          <w:hyperlink w:anchor="_Toc141220273">
            <w:r w:rsidR="67632DEF" w:rsidRPr="67632DEF">
              <w:rPr>
                <w:rStyle w:val="a3"/>
                <w:rFonts w:ascii="Times New Roman" w:hAnsi="Times New Roman" w:cs="Times New Roman"/>
                <w:noProof/>
              </w:rPr>
              <w:t>Appendices</w:t>
            </w:r>
            <w:r w:rsidR="67632DEF">
              <w:tab/>
            </w:r>
            <w:r w:rsidR="67632DEF" w:rsidRPr="67632DEF">
              <w:rPr>
                <w:noProof/>
              </w:rPr>
              <w:fldChar w:fldCharType="begin"/>
            </w:r>
            <w:r w:rsidR="67632DEF" w:rsidRPr="67632DEF">
              <w:rPr>
                <w:noProof/>
              </w:rPr>
              <w:instrText xml:space="preserve"> PAGEREF _Toc141220273 \h </w:instrText>
            </w:r>
            <w:r w:rsidR="67632DEF" w:rsidRPr="67632DEF">
              <w:rPr>
                <w:noProof/>
              </w:rPr>
            </w:r>
            <w:r w:rsidR="67632DEF" w:rsidRPr="67632DEF">
              <w:rPr>
                <w:noProof/>
              </w:rPr>
              <w:fldChar w:fldCharType="separate"/>
            </w:r>
            <w:r w:rsidR="67632DEF" w:rsidRPr="67632DEF">
              <w:rPr>
                <w:noProof/>
              </w:rPr>
              <w:t>54</w:t>
            </w:r>
            <w:r w:rsidR="67632DEF" w:rsidRPr="67632DEF">
              <w:rPr>
                <w:noProof/>
              </w:rPr>
              <w:fldChar w:fldCharType="end"/>
            </w:r>
          </w:hyperlink>
        </w:p>
        <w:p w14:paraId="6AF6E170" w14:textId="45016C20" w:rsidR="67632DEF" w:rsidRDefault="00E53167" w:rsidP="67632DEF">
          <w:pPr>
            <w:pStyle w:val="TOC2"/>
            <w:tabs>
              <w:tab w:val="right" w:leader="dot" w:pos="8296"/>
            </w:tabs>
            <w:rPr>
              <w:noProof/>
            </w:rPr>
          </w:pPr>
          <w:hyperlink w:anchor="_Toc141220274">
            <w:r w:rsidR="67632DEF" w:rsidRPr="67632DEF">
              <w:rPr>
                <w:rStyle w:val="a3"/>
                <w:rFonts w:ascii="Times New Roman" w:hAnsi="Times New Roman" w:cs="Times New Roman"/>
                <w:noProof/>
              </w:rPr>
              <w:t>Code_1</w:t>
            </w:r>
            <w:r w:rsidR="67632DEF">
              <w:tab/>
            </w:r>
            <w:r w:rsidR="67632DEF" w:rsidRPr="67632DEF">
              <w:rPr>
                <w:noProof/>
              </w:rPr>
              <w:fldChar w:fldCharType="begin"/>
            </w:r>
            <w:r w:rsidR="67632DEF" w:rsidRPr="67632DEF">
              <w:rPr>
                <w:noProof/>
              </w:rPr>
              <w:instrText xml:space="preserve"> PAGEREF _Toc141220274 \h </w:instrText>
            </w:r>
            <w:r w:rsidR="67632DEF" w:rsidRPr="67632DEF">
              <w:rPr>
                <w:noProof/>
              </w:rPr>
            </w:r>
            <w:r w:rsidR="67632DEF" w:rsidRPr="67632DEF">
              <w:rPr>
                <w:noProof/>
              </w:rPr>
              <w:fldChar w:fldCharType="separate"/>
            </w:r>
            <w:r w:rsidR="67632DEF" w:rsidRPr="67632DEF">
              <w:rPr>
                <w:noProof/>
              </w:rPr>
              <w:t>54</w:t>
            </w:r>
            <w:r w:rsidR="67632DEF" w:rsidRPr="67632DEF">
              <w:rPr>
                <w:noProof/>
              </w:rPr>
              <w:fldChar w:fldCharType="end"/>
            </w:r>
          </w:hyperlink>
        </w:p>
        <w:p w14:paraId="3EB8DB06" w14:textId="17605016" w:rsidR="67632DEF" w:rsidRDefault="00E53167" w:rsidP="67632DEF">
          <w:pPr>
            <w:pStyle w:val="TOC2"/>
            <w:tabs>
              <w:tab w:val="right" w:leader="dot" w:pos="8296"/>
            </w:tabs>
            <w:rPr>
              <w:noProof/>
            </w:rPr>
          </w:pPr>
          <w:hyperlink w:anchor="_Toc141220275">
            <w:r w:rsidR="67632DEF" w:rsidRPr="67632DEF">
              <w:rPr>
                <w:rStyle w:val="a3"/>
                <w:rFonts w:ascii="Times New Roman" w:hAnsi="Times New Roman" w:cs="Times New Roman"/>
                <w:noProof/>
              </w:rPr>
              <w:t>Code_2</w:t>
            </w:r>
            <w:r w:rsidR="67632DEF">
              <w:tab/>
            </w:r>
            <w:r w:rsidR="67632DEF" w:rsidRPr="67632DEF">
              <w:rPr>
                <w:noProof/>
              </w:rPr>
              <w:fldChar w:fldCharType="begin"/>
            </w:r>
            <w:r w:rsidR="67632DEF" w:rsidRPr="67632DEF">
              <w:rPr>
                <w:noProof/>
              </w:rPr>
              <w:instrText xml:space="preserve"> PAGEREF _Toc141220275 \h </w:instrText>
            </w:r>
            <w:r w:rsidR="67632DEF" w:rsidRPr="67632DEF">
              <w:rPr>
                <w:noProof/>
              </w:rPr>
            </w:r>
            <w:r w:rsidR="67632DEF" w:rsidRPr="67632DEF">
              <w:rPr>
                <w:noProof/>
              </w:rPr>
              <w:fldChar w:fldCharType="separate"/>
            </w:r>
            <w:r w:rsidR="67632DEF" w:rsidRPr="67632DEF">
              <w:rPr>
                <w:noProof/>
              </w:rPr>
              <w:t>54</w:t>
            </w:r>
            <w:r w:rsidR="67632DEF" w:rsidRPr="67632DEF">
              <w:rPr>
                <w:noProof/>
              </w:rPr>
              <w:fldChar w:fldCharType="end"/>
            </w:r>
          </w:hyperlink>
        </w:p>
        <w:p w14:paraId="3EA4F9EA" w14:textId="77777777" w:rsidR="00E53167" w:rsidRDefault="00E53167">
          <w:pPr>
            <w:pStyle w:val="TOC1"/>
            <w:tabs>
              <w:tab w:val="right" w:leader="dot" w:pos="8296"/>
            </w:tabs>
          </w:pPr>
        </w:p>
        <w:p w14:paraId="7274C237" w14:textId="4492A110" w:rsidR="2EB4926B" w:rsidRDefault="000F3F5C" w:rsidP="005810D8">
          <w:pPr>
            <w:pStyle w:val="TOC2"/>
            <w:tabs>
              <w:tab w:val="right" w:leader="dot" w:pos="8295"/>
            </w:tabs>
            <w:ind w:leftChars="0" w:left="0"/>
            <w:rPr>
              <w:rStyle w:val="a3"/>
              <w:noProof/>
            </w:rPr>
          </w:pPr>
          <w:r>
            <w:fldChar w:fldCharType="end"/>
          </w:r>
        </w:p>
      </w:sdtContent>
    </w:sdt>
    <w:p w14:paraId="2C0DC164" w14:textId="4B427812" w:rsidR="001865D0" w:rsidRPr="001865D0" w:rsidRDefault="001865D0" w:rsidP="001865D0"/>
    <w:p w14:paraId="4628F1D5" w14:textId="53668167" w:rsidR="001865D0" w:rsidRDefault="001865D0">
      <w:pPr>
        <w:widowControl/>
        <w:jc w:val="left"/>
        <w:rPr>
          <w:rFonts w:ascii="Times New Roman" w:hAnsi="Times New Roman" w:cs="Times New Roman"/>
          <w:b/>
          <w:bCs/>
          <w:kern w:val="44"/>
          <w:sz w:val="28"/>
          <w:szCs w:val="28"/>
        </w:rPr>
      </w:pPr>
      <w:r>
        <w:rPr>
          <w:rFonts w:ascii="Times New Roman" w:hAnsi="Times New Roman" w:cs="Times New Roman"/>
          <w:sz w:val="28"/>
          <w:szCs w:val="28"/>
        </w:rPr>
        <w:br w:type="page"/>
      </w:r>
    </w:p>
    <w:p w14:paraId="294FC8D1" w14:textId="13D3D204" w:rsidR="1C19F001" w:rsidRDefault="001865D0" w:rsidP="523D58E7">
      <w:pPr>
        <w:pStyle w:val="1"/>
        <w:rPr>
          <w:rFonts w:ascii="Times New Roman" w:hAnsi="Times New Roman" w:cs="Times New Roman"/>
          <w:sz w:val="24"/>
          <w:szCs w:val="24"/>
        </w:rPr>
      </w:pPr>
      <w:bookmarkStart w:id="0" w:name="_Toc1951589085"/>
      <w:bookmarkStart w:id="1" w:name="_Toc763248081"/>
      <w:bookmarkStart w:id="2" w:name="_Toc141220241"/>
      <w:bookmarkStart w:id="3" w:name="_Toc422098861"/>
      <w:bookmarkStart w:id="4" w:name="_Toc714027225"/>
      <w:bookmarkStart w:id="5" w:name="_Toc510172275"/>
      <w:bookmarkStart w:id="6" w:name="_Toc141166316"/>
      <w:r w:rsidRPr="523D58E7">
        <w:rPr>
          <w:rFonts w:ascii="Times New Roman" w:eastAsia="Times New Roman" w:hAnsi="Times New Roman" w:cs="Times New Roman"/>
          <w:sz w:val="24"/>
          <w:szCs w:val="24"/>
        </w:rPr>
        <w:lastRenderedPageBreak/>
        <w:t>1. Executive Summary</w:t>
      </w:r>
      <w:bookmarkEnd w:id="0"/>
      <w:bookmarkEnd w:id="1"/>
      <w:bookmarkEnd w:id="2"/>
      <w:bookmarkEnd w:id="3"/>
      <w:bookmarkEnd w:id="4"/>
      <w:bookmarkEnd w:id="5"/>
      <w:bookmarkEnd w:id="6"/>
    </w:p>
    <w:p w14:paraId="4FE4F0D5" w14:textId="13D3D204" w:rsidR="001865D0" w:rsidRPr="00CC31EC" w:rsidRDefault="001865D0" w:rsidP="001B428C">
      <w:pPr>
        <w:pStyle w:val="2"/>
      </w:pPr>
      <w:bookmarkStart w:id="7" w:name="_Toc1882692031"/>
      <w:bookmarkStart w:id="8" w:name="_Toc1427743661"/>
      <w:bookmarkStart w:id="9" w:name="_Toc141220242"/>
      <w:bookmarkStart w:id="10" w:name="_Toc106522928"/>
      <w:bookmarkStart w:id="11" w:name="_Toc1344405272"/>
      <w:bookmarkStart w:id="12" w:name="_Toc1963450952"/>
      <w:bookmarkStart w:id="13" w:name="_Toc141166317"/>
      <w:r w:rsidRPr="38A10318">
        <w:t xml:space="preserve">1.1 </w:t>
      </w:r>
      <w:r w:rsidRPr="38A10318">
        <w:t>Project Overview</w:t>
      </w:r>
      <w:bookmarkEnd w:id="7"/>
      <w:bookmarkEnd w:id="8"/>
      <w:bookmarkEnd w:id="9"/>
      <w:bookmarkEnd w:id="10"/>
      <w:bookmarkEnd w:id="11"/>
      <w:bookmarkEnd w:id="12"/>
      <w:bookmarkEnd w:id="13"/>
    </w:p>
    <w:p w14:paraId="784EC9D9" w14:textId="47978DAA" w:rsidR="38A10318" w:rsidRDefault="38A10318" w:rsidP="1B535D61">
      <w:pPr>
        <w:spacing w:line="360" w:lineRule="auto"/>
        <w:jc w:val="left"/>
        <w:rPr>
          <w:rFonts w:ascii="Times New Roman" w:eastAsia="Times New Roman" w:hAnsi="Times New Roman" w:cs="Times New Roman"/>
          <w:sz w:val="24"/>
          <w:szCs w:val="24"/>
        </w:rPr>
      </w:pPr>
      <w:r w:rsidRPr="38A10318">
        <w:rPr>
          <w:rFonts w:ascii="Times New Roman" w:eastAsia="Times New Roman" w:hAnsi="Times New Roman" w:cs="Times New Roman"/>
          <w:color w:val="000000" w:themeColor="text1"/>
          <w:sz w:val="24"/>
          <w:szCs w:val="24"/>
        </w:rPr>
        <w:t>This report embarks on an insightful journey into the world of stock indices through the application of time series analysis, particularly leveraging the ARIMA (</w:t>
      </w:r>
      <w:proofErr w:type="spellStart"/>
      <w:r w:rsidRPr="38A10318">
        <w:rPr>
          <w:rFonts w:ascii="Times New Roman" w:eastAsia="Times New Roman" w:hAnsi="Times New Roman" w:cs="Times New Roman"/>
          <w:color w:val="000000" w:themeColor="text1"/>
          <w:sz w:val="24"/>
          <w:szCs w:val="24"/>
        </w:rPr>
        <w:t>AutoRegressive</w:t>
      </w:r>
      <w:proofErr w:type="spellEnd"/>
      <w:r w:rsidRPr="38A10318">
        <w:rPr>
          <w:rFonts w:ascii="Times New Roman" w:eastAsia="Times New Roman" w:hAnsi="Times New Roman" w:cs="Times New Roman"/>
          <w:color w:val="000000" w:themeColor="text1"/>
          <w:sz w:val="24"/>
          <w:szCs w:val="24"/>
        </w:rPr>
        <w:t xml:space="preserve"> Integrated Moving Average) and ETS (Exponential Smoothing) models.</w:t>
      </w:r>
      <w:r>
        <w:br/>
      </w:r>
    </w:p>
    <w:p w14:paraId="01BE866F" w14:textId="01E31984" w:rsidR="001865D0" w:rsidRDefault="001865D0" w:rsidP="1B535D61">
      <w:pPr>
        <w:spacing w:line="360" w:lineRule="auto"/>
        <w:jc w:val="left"/>
        <w:rPr>
          <w:rFonts w:ascii="Times New Roman" w:eastAsia="Times New Roman" w:hAnsi="Times New Roman" w:cs="Times New Roman"/>
          <w:color w:val="000000" w:themeColor="text1"/>
          <w:sz w:val="24"/>
          <w:szCs w:val="24"/>
        </w:rPr>
      </w:pPr>
      <w:r w:rsidRPr="38A10318">
        <w:rPr>
          <w:rFonts w:ascii="Times New Roman" w:eastAsia="Times New Roman" w:hAnsi="Times New Roman" w:cs="Times New Roman"/>
          <w:color w:val="000000" w:themeColor="text1"/>
          <w:sz w:val="24"/>
          <w:szCs w:val="24"/>
        </w:rPr>
        <w:t>The analysis of stock indices via time series methods provides a comprehensive understanding of market behaviors, highlighting trends, seasonal variations, and potential future movements. The goal of this report is to utilize these sophisticated statistical models to extract meaningful information from historical stock index data, enhancing predictive accuracy and informing strategic decision-making.</w:t>
      </w:r>
    </w:p>
    <w:p w14:paraId="0B15C20C" w14:textId="7D08BA1C" w:rsidR="38A10318" w:rsidRDefault="38A10318" w:rsidP="1B535D61">
      <w:pPr>
        <w:spacing w:line="360" w:lineRule="auto"/>
        <w:jc w:val="left"/>
        <w:rPr>
          <w:rFonts w:ascii="Times New Roman" w:eastAsia="Times New Roman" w:hAnsi="Times New Roman" w:cs="Times New Roman"/>
          <w:sz w:val="24"/>
          <w:szCs w:val="24"/>
        </w:rPr>
      </w:pPr>
    </w:p>
    <w:p w14:paraId="6F40C68C" w14:textId="722E30B7" w:rsidR="38A10318" w:rsidRDefault="38A10318" w:rsidP="5BD55E36">
      <w:pPr>
        <w:spacing w:line="360" w:lineRule="auto"/>
        <w:jc w:val="left"/>
        <w:rPr>
          <w:rFonts w:ascii="Times New Roman" w:eastAsia="Times New Roman" w:hAnsi="Times New Roman" w:cs="Times New Roman"/>
          <w:color w:val="000000" w:themeColor="text1"/>
          <w:sz w:val="24"/>
          <w:szCs w:val="24"/>
        </w:rPr>
      </w:pPr>
      <w:r w:rsidRPr="38A10318">
        <w:rPr>
          <w:rFonts w:ascii="Times New Roman" w:eastAsia="Times New Roman" w:hAnsi="Times New Roman" w:cs="Times New Roman"/>
          <w:color w:val="000000" w:themeColor="text1"/>
          <w:sz w:val="24"/>
          <w:szCs w:val="24"/>
        </w:rPr>
        <w:t>The ARIMA model, with its robust handling of autoregressive and moving average components, and the ETS model, with its ability to address error, trend, and seasonality components, together form a comprehensive approach. We will meticulously analyze the stock index data using these models, aiming to interpret the findings within the context of today’s dynamic financial landscape. The insights derived from this analysis are expected to empower investors, researchers, and market analysts with a deeper understanding of the stock index’s past behavior and its implications for future performance.</w:t>
      </w:r>
    </w:p>
    <w:p w14:paraId="744D4DDD" w14:textId="20B3F2EE" w:rsidR="49B142C9" w:rsidRDefault="49B142C9" w:rsidP="49B142C9">
      <w:pPr>
        <w:spacing w:line="360" w:lineRule="auto"/>
        <w:jc w:val="left"/>
        <w:rPr>
          <w:rFonts w:ascii="Times New Roman" w:eastAsia="Times New Roman" w:hAnsi="Times New Roman" w:cs="Times New Roman"/>
          <w:color w:val="000000" w:themeColor="text1"/>
          <w:sz w:val="24"/>
          <w:szCs w:val="24"/>
        </w:rPr>
      </w:pPr>
    </w:p>
    <w:p w14:paraId="0D6FE94A" w14:textId="13D3D204" w:rsidR="001865D0" w:rsidRPr="00CC31EC" w:rsidRDefault="001865D0" w:rsidP="318BDF35">
      <w:pPr>
        <w:pStyle w:val="2"/>
        <w:spacing w:line="360" w:lineRule="auto"/>
        <w:jc w:val="left"/>
        <w:rPr>
          <w:rFonts w:ascii="Times New Roman" w:eastAsia="Times New Roman" w:hAnsi="Times New Roman" w:cs="Times New Roman"/>
          <w:sz w:val="24"/>
          <w:szCs w:val="24"/>
        </w:rPr>
      </w:pPr>
      <w:bookmarkStart w:id="14" w:name="_Toc1223138025"/>
      <w:bookmarkStart w:id="15" w:name="_Toc2049074897"/>
      <w:bookmarkStart w:id="16" w:name="_Toc141220243"/>
      <w:bookmarkStart w:id="17" w:name="_Toc559869156"/>
      <w:bookmarkStart w:id="18" w:name="_Toc656493859"/>
      <w:bookmarkStart w:id="19" w:name="_Toc900962785"/>
      <w:bookmarkStart w:id="20" w:name="_Toc141166318"/>
      <w:r w:rsidRPr="77BCE7E2">
        <w:rPr>
          <w:rFonts w:ascii="Times New Roman" w:eastAsia="Times New Roman" w:hAnsi="Times New Roman" w:cs="Times New Roman"/>
          <w:sz w:val="24"/>
          <w:szCs w:val="24"/>
        </w:rPr>
        <w:t>1.2 Relevant Theories/Models</w:t>
      </w:r>
      <w:bookmarkEnd w:id="14"/>
      <w:bookmarkEnd w:id="15"/>
      <w:bookmarkEnd w:id="16"/>
      <w:bookmarkEnd w:id="17"/>
      <w:bookmarkEnd w:id="18"/>
      <w:bookmarkEnd w:id="19"/>
      <w:bookmarkEnd w:id="20"/>
      <w:r w:rsidRPr="77BCE7E2">
        <w:rPr>
          <w:rFonts w:ascii="Times New Roman" w:eastAsia="Times New Roman" w:hAnsi="Times New Roman" w:cs="Times New Roman"/>
          <w:sz w:val="24"/>
          <w:szCs w:val="24"/>
        </w:rPr>
        <w:t> </w:t>
      </w:r>
    </w:p>
    <w:p w14:paraId="633DE9E7" w14:textId="33AE68C7" w:rsidR="5EA9B5A8" w:rsidRDefault="5EA9B5A8" w:rsidP="318BDF35">
      <w:pPr>
        <w:spacing w:line="360" w:lineRule="auto"/>
        <w:jc w:val="left"/>
        <w:rPr>
          <w:rFonts w:ascii="Times New Roman" w:eastAsia="Times New Roman" w:hAnsi="Times New Roman" w:cs="Times New Roman"/>
          <w:color w:val="000000" w:themeColor="text1"/>
          <w:sz w:val="24"/>
          <w:szCs w:val="24"/>
        </w:rPr>
      </w:pPr>
      <w:r w:rsidRPr="5EA9B5A8">
        <w:rPr>
          <w:rFonts w:ascii="Times New Roman" w:eastAsia="Times New Roman" w:hAnsi="Times New Roman" w:cs="Times New Roman"/>
          <w:color w:val="000000" w:themeColor="text1"/>
          <w:sz w:val="24"/>
          <w:szCs w:val="24"/>
        </w:rPr>
        <w:t xml:space="preserve">For the research, we applied time series analysis to the study of the United States stock indices, including NASDAQ, DJIA, and SPX 500. We tried to unravel their underlying patterns, dependencies, and possibly forecast future movements. </w:t>
      </w:r>
    </w:p>
    <w:p w14:paraId="36E9805C" w14:textId="6E5985D7" w:rsidR="77BCE7E2" w:rsidRDefault="77BCE7E2" w:rsidP="318BDF35">
      <w:pPr>
        <w:spacing w:line="360" w:lineRule="auto"/>
        <w:jc w:val="left"/>
        <w:rPr>
          <w:rFonts w:ascii="Times New Roman" w:eastAsia="Times New Roman" w:hAnsi="Times New Roman" w:cs="Times New Roman"/>
          <w:color w:val="000000" w:themeColor="text1"/>
          <w:sz w:val="24"/>
          <w:szCs w:val="24"/>
        </w:rPr>
      </w:pPr>
    </w:p>
    <w:p w14:paraId="4A18660A" w14:textId="245A9497" w:rsidR="5EA9B5A8" w:rsidRDefault="77BCE7E2" w:rsidP="318BDF35">
      <w:pPr>
        <w:spacing w:line="360" w:lineRule="auto"/>
        <w:jc w:val="left"/>
        <w:rPr>
          <w:rFonts w:ascii="Times New Roman" w:eastAsia="Times New Roman" w:hAnsi="Times New Roman" w:cs="Times New Roman"/>
          <w:color w:val="000000" w:themeColor="text1"/>
          <w:sz w:val="24"/>
          <w:szCs w:val="24"/>
        </w:rPr>
      </w:pPr>
      <w:r w:rsidRPr="77BCE7E2">
        <w:rPr>
          <w:rFonts w:ascii="Times New Roman" w:eastAsia="Times New Roman" w:hAnsi="Times New Roman" w:cs="Times New Roman"/>
          <w:color w:val="000000" w:themeColor="text1"/>
          <w:sz w:val="24"/>
          <w:szCs w:val="24"/>
        </w:rPr>
        <w:t>We</w:t>
      </w:r>
      <w:r w:rsidR="5EA9B5A8" w:rsidRPr="5EA9B5A8">
        <w:rPr>
          <w:rFonts w:ascii="Times New Roman" w:eastAsia="Times New Roman" w:hAnsi="Times New Roman" w:cs="Times New Roman"/>
          <w:color w:val="000000" w:themeColor="text1"/>
          <w:sz w:val="24"/>
          <w:szCs w:val="24"/>
        </w:rPr>
        <w:t xml:space="preserve"> used both ARIMA model and ETS model to do the time series forecasting analysis for all these three stock indices. And after the analysis of each of them, we also compared the forecasting performance of ARIMA model and ETS model of each stock index and find out which one is better in each case. </w:t>
      </w:r>
    </w:p>
    <w:p w14:paraId="2AF78F73" w14:textId="7A6E90A0" w:rsidR="77BCE7E2" w:rsidRDefault="77BCE7E2" w:rsidP="318BDF35">
      <w:pPr>
        <w:spacing w:line="360" w:lineRule="auto"/>
        <w:jc w:val="left"/>
        <w:rPr>
          <w:rFonts w:ascii="Times New Roman" w:eastAsia="Times New Roman" w:hAnsi="Times New Roman" w:cs="Times New Roman"/>
          <w:color w:val="000000" w:themeColor="text1"/>
          <w:sz w:val="24"/>
          <w:szCs w:val="24"/>
        </w:rPr>
      </w:pPr>
    </w:p>
    <w:p w14:paraId="7EEB7CD5" w14:textId="26D2CC3E" w:rsidR="5EA9B5A8" w:rsidRDefault="5EA9B5A8" w:rsidP="318BDF35">
      <w:pPr>
        <w:spacing w:line="360" w:lineRule="auto"/>
        <w:jc w:val="left"/>
        <w:rPr>
          <w:rFonts w:ascii="Times New Roman" w:eastAsia="Times New Roman" w:hAnsi="Times New Roman" w:cs="Times New Roman"/>
          <w:color w:val="000000" w:themeColor="text1"/>
          <w:sz w:val="24"/>
          <w:szCs w:val="24"/>
        </w:rPr>
      </w:pPr>
      <w:r w:rsidRPr="5EA9B5A8">
        <w:rPr>
          <w:rFonts w:ascii="Times New Roman" w:eastAsia="Times New Roman" w:hAnsi="Times New Roman" w:cs="Times New Roman"/>
          <w:color w:val="000000" w:themeColor="text1"/>
          <w:sz w:val="24"/>
          <w:szCs w:val="24"/>
        </w:rPr>
        <w:t xml:space="preserve">In addition to the comparison of the models, we also analyzed the regularity, </w:t>
      </w:r>
      <w:proofErr w:type="gramStart"/>
      <w:r w:rsidRPr="5EA9B5A8">
        <w:rPr>
          <w:rFonts w:ascii="Times New Roman" w:eastAsia="Times New Roman" w:hAnsi="Times New Roman" w:cs="Times New Roman"/>
          <w:color w:val="000000" w:themeColor="text1"/>
          <w:sz w:val="24"/>
          <w:szCs w:val="24"/>
        </w:rPr>
        <w:t>commonalities</w:t>
      </w:r>
      <w:proofErr w:type="gramEnd"/>
      <w:r w:rsidRPr="5EA9B5A8">
        <w:rPr>
          <w:rFonts w:ascii="Times New Roman" w:eastAsia="Times New Roman" w:hAnsi="Times New Roman" w:cs="Times New Roman"/>
          <w:color w:val="000000" w:themeColor="text1"/>
          <w:sz w:val="24"/>
          <w:szCs w:val="24"/>
        </w:rPr>
        <w:t xml:space="preserve"> and differences behind these three stock indices, so as to explore the situation of the United States stock market and carry out further analysis. </w:t>
      </w:r>
    </w:p>
    <w:p w14:paraId="02DE0229" w14:textId="4A872593" w:rsidR="77BCE7E2" w:rsidRDefault="77BCE7E2" w:rsidP="318BDF35">
      <w:pPr>
        <w:spacing w:line="360" w:lineRule="auto"/>
        <w:jc w:val="left"/>
        <w:rPr>
          <w:rFonts w:ascii="Times New Roman" w:eastAsia="Times New Roman" w:hAnsi="Times New Roman" w:cs="Times New Roman"/>
          <w:color w:val="000000" w:themeColor="text1"/>
          <w:sz w:val="24"/>
          <w:szCs w:val="24"/>
        </w:rPr>
      </w:pPr>
    </w:p>
    <w:p w14:paraId="4586858A" w14:textId="65436D5F" w:rsidR="5EA9B5A8" w:rsidRDefault="5EA9B5A8" w:rsidP="6365C4D6">
      <w:pPr>
        <w:spacing w:line="360" w:lineRule="auto"/>
        <w:jc w:val="left"/>
        <w:rPr>
          <w:rFonts w:ascii="Times New Roman" w:eastAsia="Times New Roman" w:hAnsi="Times New Roman" w:cs="Times New Roman"/>
          <w:color w:val="000000" w:themeColor="text1"/>
          <w:sz w:val="24"/>
          <w:szCs w:val="24"/>
        </w:rPr>
      </w:pPr>
      <w:r w:rsidRPr="5EA9B5A8">
        <w:rPr>
          <w:rFonts w:ascii="Times New Roman" w:eastAsia="Times New Roman" w:hAnsi="Times New Roman" w:cs="Times New Roman"/>
          <w:color w:val="000000" w:themeColor="text1"/>
          <w:sz w:val="24"/>
          <w:szCs w:val="24"/>
        </w:rPr>
        <w:t>Moreover, we also analyzed the influence of time window on the research, that is, the different research results brought by different time slices, and we got some summaries from that.</w:t>
      </w:r>
    </w:p>
    <w:p w14:paraId="00ABCAEC" w14:textId="565D0BE6" w:rsidR="001865D0" w:rsidRPr="00CC31EC" w:rsidRDefault="001865D0" w:rsidP="001865D0">
      <w:pPr>
        <w:pStyle w:val="1"/>
        <w:rPr>
          <w:rFonts w:ascii="Times New Roman" w:eastAsia="Times New Roman" w:hAnsi="Times New Roman" w:cs="Times New Roman"/>
          <w:sz w:val="24"/>
          <w:szCs w:val="24"/>
        </w:rPr>
      </w:pPr>
      <w:bookmarkStart w:id="21" w:name="_Toc1152081850"/>
      <w:bookmarkStart w:id="22" w:name="_Toc766385565"/>
      <w:bookmarkStart w:id="23" w:name="_Toc141220244"/>
      <w:bookmarkStart w:id="24" w:name="_Toc793954719"/>
      <w:bookmarkStart w:id="25" w:name="_Toc189949285"/>
      <w:bookmarkStart w:id="26" w:name="_Toc509685636"/>
      <w:bookmarkStart w:id="27" w:name="_Toc141166319"/>
      <w:r w:rsidRPr="00CC31EC">
        <w:rPr>
          <w:rFonts w:ascii="Times New Roman" w:hAnsi="Times New Roman" w:cs="Times New Roman"/>
          <w:sz w:val="24"/>
          <w:szCs w:val="24"/>
        </w:rPr>
        <w:t>2. Introduction</w:t>
      </w:r>
      <w:bookmarkEnd w:id="21"/>
      <w:bookmarkEnd w:id="22"/>
      <w:bookmarkEnd w:id="23"/>
      <w:bookmarkEnd w:id="24"/>
      <w:bookmarkEnd w:id="25"/>
      <w:bookmarkEnd w:id="26"/>
      <w:bookmarkEnd w:id="27"/>
    </w:p>
    <w:p w14:paraId="27E315F9" w14:textId="565D0BE6" w:rsidR="001865D0" w:rsidRPr="00CC31EC" w:rsidRDefault="001865D0" w:rsidP="756C8A01">
      <w:pPr>
        <w:rPr>
          <w:rFonts w:ascii="Times New Roman" w:eastAsia="Times New Roman" w:hAnsi="Times New Roman" w:cs="Times New Roman"/>
          <w:sz w:val="24"/>
          <w:szCs w:val="24"/>
        </w:rPr>
      </w:pPr>
      <w:bookmarkStart w:id="28" w:name="_Toc1371250208"/>
      <w:bookmarkStart w:id="29" w:name="_Toc1020875923"/>
      <w:bookmarkStart w:id="30" w:name="_Toc141220245"/>
      <w:bookmarkStart w:id="31" w:name="_Toc846047833"/>
      <w:bookmarkStart w:id="32" w:name="_Toc1646492160"/>
      <w:bookmarkStart w:id="33" w:name="_Toc960656437"/>
      <w:bookmarkStart w:id="34" w:name="_Toc141166320"/>
      <w:r w:rsidRPr="00CC31EC">
        <w:rPr>
          <w:rFonts w:ascii="Times New Roman" w:hAnsi="Times New Roman" w:cs="Times New Roman"/>
          <w:sz w:val="24"/>
          <w:szCs w:val="24"/>
        </w:rPr>
        <w:t>2.1 Background of the Study</w:t>
      </w:r>
      <w:bookmarkEnd w:id="28"/>
      <w:bookmarkEnd w:id="29"/>
      <w:bookmarkEnd w:id="30"/>
      <w:bookmarkEnd w:id="31"/>
      <w:bookmarkEnd w:id="32"/>
      <w:bookmarkEnd w:id="33"/>
      <w:bookmarkEnd w:id="34"/>
      <w:r w:rsidR="756C8A01" w:rsidRPr="756C8A01">
        <w:rPr>
          <w:rFonts w:ascii="Times New Roman" w:eastAsia="Times New Roman" w:hAnsi="Times New Roman" w:cs="Times New Roman"/>
          <w:color w:val="000000" w:themeColor="text1"/>
          <w:sz w:val="24"/>
          <w:szCs w:val="24"/>
        </w:rPr>
        <w:t xml:space="preserve"> </w:t>
      </w:r>
    </w:p>
    <w:p w14:paraId="52BA566E" w14:textId="565D0BE6" w:rsidR="001865D0" w:rsidRPr="00CC31EC" w:rsidRDefault="001865D0" w:rsidP="756C8A01">
      <w:pPr>
        <w:rPr>
          <w:rFonts w:ascii="Times New Roman" w:eastAsia="Times New Roman" w:hAnsi="Times New Roman" w:cs="Times New Roman"/>
          <w:color w:val="000000" w:themeColor="text1"/>
          <w:sz w:val="24"/>
          <w:szCs w:val="24"/>
        </w:rPr>
      </w:pPr>
    </w:p>
    <w:p w14:paraId="3D1EC195" w14:textId="565D0BE6" w:rsidR="001865D0" w:rsidRPr="00CC31EC" w:rsidRDefault="756C8A01" w:rsidP="756C8A01">
      <w:pPr>
        <w:rPr>
          <w:rFonts w:ascii="Times New Roman" w:hAnsi="Times New Roman" w:cs="Times New Roman"/>
          <w:sz w:val="24"/>
          <w:szCs w:val="24"/>
        </w:rPr>
      </w:pPr>
      <w:r w:rsidRPr="756C8A01">
        <w:rPr>
          <w:rFonts w:ascii="Times New Roman" w:eastAsia="Times New Roman" w:hAnsi="Times New Roman" w:cs="Times New Roman"/>
          <w:color w:val="000000" w:themeColor="text1"/>
          <w:sz w:val="24"/>
          <w:szCs w:val="24"/>
        </w:rPr>
        <w:t xml:space="preserve">The global financial markets have evolved significantly in recent decades, becoming increasingly interconnected and complex. One of the world’s most influential economy, the United States, has been at the forefront of this transformation. Its respective stock indices, including NASDAQ, DJIA, and SPX 500, have a profound impact on both domestic and global market dynamics. </w:t>
      </w:r>
    </w:p>
    <w:p w14:paraId="28563802" w14:textId="1CB68995" w:rsidR="001865D0" w:rsidRPr="00CC31EC" w:rsidRDefault="7ABF38F5" w:rsidP="756C8A01">
      <w:pPr>
        <w:rPr>
          <w:rFonts w:ascii="Times New Roman" w:eastAsia="Times New Roman" w:hAnsi="Times New Roman" w:cs="Times New Roman"/>
          <w:sz w:val="24"/>
          <w:szCs w:val="24"/>
        </w:rPr>
      </w:pPr>
      <w:r>
        <w:br/>
      </w:r>
    </w:p>
    <w:p w14:paraId="0F5CDA07" w14:textId="565D0BE6" w:rsidR="001865D0" w:rsidRPr="00CC31EC" w:rsidRDefault="756C8A01" w:rsidP="756C8A01">
      <w:pPr>
        <w:rPr>
          <w:rFonts w:ascii="Times New Roman" w:eastAsia="Times New Roman" w:hAnsi="Times New Roman" w:cs="Times New Roman"/>
          <w:color w:val="000000" w:themeColor="text1"/>
          <w:sz w:val="24"/>
          <w:szCs w:val="24"/>
        </w:rPr>
      </w:pPr>
      <w:r w:rsidRPr="756C8A01">
        <w:rPr>
          <w:rFonts w:ascii="Times New Roman" w:eastAsia="Times New Roman" w:hAnsi="Times New Roman" w:cs="Times New Roman"/>
          <w:color w:val="000000" w:themeColor="text1"/>
          <w:sz w:val="24"/>
          <w:szCs w:val="24"/>
        </w:rPr>
        <w:t xml:space="preserve">Understanding these indices’ behaviors is crucial for investors, policymakers, and researchers, as these indices often serve as a sign of the broader economic health of the US and even the whole market. Traditional analysis methods can be valuable, but they often fail to predict future trends effectively due to the inherently dynamic and non-linear nature of financial markets. This needs the adoption of more sophisticated analytical methods. One such method is time series analysis, which </w:t>
      </w:r>
      <w:proofErr w:type="gramStart"/>
      <w:r w:rsidRPr="756C8A01">
        <w:rPr>
          <w:rFonts w:ascii="Times New Roman" w:eastAsia="Times New Roman" w:hAnsi="Times New Roman" w:cs="Times New Roman"/>
          <w:color w:val="000000" w:themeColor="text1"/>
          <w:sz w:val="24"/>
          <w:szCs w:val="24"/>
        </w:rPr>
        <w:t>takes into account</w:t>
      </w:r>
      <w:proofErr w:type="gramEnd"/>
      <w:r w:rsidRPr="756C8A01">
        <w:rPr>
          <w:rFonts w:ascii="Times New Roman" w:eastAsia="Times New Roman" w:hAnsi="Times New Roman" w:cs="Times New Roman"/>
          <w:color w:val="000000" w:themeColor="text1"/>
          <w:sz w:val="24"/>
          <w:szCs w:val="24"/>
        </w:rPr>
        <w:t xml:space="preserve"> temporal dependencies and fluctuations in the data over time, providing a deeper understanding of patterns and predictive insights. This report aims to apply time series analysis to the study of the United States stock indices, with an aim to unravel their underlying patterns, dependencies, and possibly forecast future movements.</w:t>
      </w:r>
    </w:p>
    <w:p w14:paraId="59946A5E" w14:textId="65589EEB" w:rsidR="001865D0" w:rsidRPr="00CC31EC" w:rsidRDefault="7ABF38F5" w:rsidP="756C8A01">
      <w:pPr>
        <w:rPr>
          <w:rFonts w:ascii="Times New Roman" w:eastAsia="Times New Roman" w:hAnsi="Times New Roman" w:cs="Times New Roman"/>
          <w:sz w:val="24"/>
          <w:szCs w:val="24"/>
        </w:rPr>
      </w:pPr>
      <w:r>
        <w:br/>
      </w:r>
    </w:p>
    <w:p w14:paraId="2DC17F8D" w14:textId="57DC7A52" w:rsidR="001865D0" w:rsidRPr="00CC31EC" w:rsidRDefault="001865D0" w:rsidP="756C8A01">
      <w:pPr>
        <w:pStyle w:val="af0"/>
        <w:shd w:val="clear" w:color="auto" w:fill="FFFFFF" w:themeFill="background1"/>
        <w:spacing w:before="0" w:beforeAutospacing="0" w:after="0" w:afterAutospacing="0"/>
        <w:jc w:val="both"/>
        <w:rPr>
          <w:rFonts w:ascii="Times New Roman" w:hAnsi="Times New Roman" w:cs="Times New Roman"/>
          <w:color w:val="000000" w:themeColor="text1"/>
        </w:rPr>
      </w:pPr>
    </w:p>
    <w:p w14:paraId="73471CA3" w14:textId="41C124BC" w:rsidR="001865D0" w:rsidRPr="00CC31EC" w:rsidRDefault="001865D0" w:rsidP="001865D0">
      <w:pPr>
        <w:pStyle w:val="2"/>
        <w:rPr>
          <w:rFonts w:ascii="Times New Roman" w:hAnsi="Times New Roman" w:cs="Times New Roman"/>
          <w:sz w:val="24"/>
          <w:szCs w:val="24"/>
        </w:rPr>
      </w:pPr>
      <w:bookmarkStart w:id="35" w:name="_Toc615790729"/>
      <w:bookmarkStart w:id="36" w:name="_Toc1904830221"/>
      <w:bookmarkStart w:id="37" w:name="_Toc141220246"/>
      <w:bookmarkStart w:id="38" w:name="_Toc1516044884"/>
      <w:bookmarkStart w:id="39" w:name="_Toc229373952"/>
      <w:bookmarkStart w:id="40" w:name="_Toc141904544"/>
      <w:bookmarkStart w:id="41" w:name="_Toc141166321"/>
      <w:r w:rsidRPr="00CC31EC">
        <w:rPr>
          <w:rFonts w:ascii="Times New Roman" w:hAnsi="Times New Roman" w:cs="Times New Roman"/>
          <w:sz w:val="24"/>
          <w:szCs w:val="24"/>
        </w:rPr>
        <w:t>2.2 Motivation of the Research</w:t>
      </w:r>
      <w:bookmarkEnd w:id="35"/>
      <w:bookmarkEnd w:id="36"/>
      <w:bookmarkEnd w:id="37"/>
      <w:bookmarkEnd w:id="38"/>
      <w:bookmarkEnd w:id="39"/>
      <w:bookmarkEnd w:id="40"/>
      <w:bookmarkEnd w:id="41"/>
    </w:p>
    <w:p w14:paraId="7EA1F4F2" w14:textId="56D45336" w:rsidR="00594057" w:rsidRPr="00CC31EC" w:rsidRDefault="00594057" w:rsidP="00594057">
      <w:pPr>
        <w:pStyle w:val="af0"/>
        <w:shd w:val="clear" w:color="auto" w:fill="FFFFFF"/>
        <w:rPr>
          <w:rFonts w:ascii="Times New Roman" w:hAnsi="Times New Roman" w:cs="Times New Roman"/>
          <w:color w:val="000000"/>
        </w:rPr>
      </w:pPr>
      <w:r w:rsidRPr="00CC31EC">
        <w:rPr>
          <w:rFonts w:ascii="Times New Roman" w:hAnsi="Times New Roman" w:cs="Times New Roman"/>
          <w:color w:val="000000"/>
        </w:rPr>
        <w:t>In the ever-evolving world of finance, investors are always on the lookout for information that will give them an edge. As Warren Buffet famously said, "Risk comes from not knowing what you're doing." In this context, understanding the dynamics of stock indices becomes critical. A stock index reflects the performance of a group of shares and is often seen as a barometer of the economy's health. Analyzing stock indices gives a comprehensive overview of market trends, investor sentiment, and potential investment opportunities.</w:t>
      </w:r>
    </w:p>
    <w:p w14:paraId="14D2B7A5" w14:textId="263EEB44" w:rsidR="001865D0" w:rsidRPr="00CC31EC" w:rsidRDefault="00594057" w:rsidP="00594057">
      <w:pPr>
        <w:pStyle w:val="af0"/>
        <w:shd w:val="clear" w:color="auto" w:fill="FFFFFF"/>
        <w:spacing w:before="0" w:beforeAutospacing="0" w:after="0" w:afterAutospacing="0"/>
        <w:jc w:val="both"/>
        <w:rPr>
          <w:rFonts w:ascii="Times New Roman" w:hAnsi="Times New Roman" w:cs="Times New Roman"/>
        </w:rPr>
      </w:pPr>
      <w:r w:rsidRPr="00CC31EC">
        <w:rPr>
          <w:rFonts w:ascii="Times New Roman" w:hAnsi="Times New Roman" w:cs="Times New Roman"/>
          <w:color w:val="000000"/>
        </w:rPr>
        <w:t xml:space="preserve">Given the dynamic and often volatile nature of financial markets, regular and detailed analysis of key stock indices is paramount. It helps investors make informed decisions, from choosing the right time to invest to selecting which sectors have the most promising outlooks. The more data we can harness, and the better our understanding of the market trends, the more equipped we are to anticipate future movements and take appropriate action. In an era where data is the new oil, we believe that the insights gleaned from this analysis could prove invaluable, ultimately contributing to robust financial strategies and, potentially, more </w:t>
      </w:r>
      <w:proofErr w:type="gramStart"/>
      <w:r w:rsidRPr="00CC31EC">
        <w:rPr>
          <w:rFonts w:ascii="Times New Roman" w:hAnsi="Times New Roman" w:cs="Times New Roman"/>
          <w:color w:val="000000"/>
        </w:rPr>
        <w:t>stable</w:t>
      </w:r>
      <w:proofErr w:type="gramEnd"/>
      <w:r w:rsidRPr="00CC31EC">
        <w:rPr>
          <w:rFonts w:ascii="Times New Roman" w:hAnsi="Times New Roman" w:cs="Times New Roman"/>
          <w:color w:val="000000"/>
        </w:rPr>
        <w:t xml:space="preserve"> and prosperous economies</w:t>
      </w:r>
      <w:r w:rsidR="001865D0" w:rsidRPr="00CC31EC">
        <w:rPr>
          <w:rFonts w:ascii="Times New Roman" w:hAnsi="Times New Roman" w:cs="Times New Roman"/>
          <w:color w:val="000000"/>
        </w:rPr>
        <w:t>.</w:t>
      </w:r>
    </w:p>
    <w:p w14:paraId="72DBE2DF" w14:textId="41C124BC" w:rsidR="001865D0" w:rsidRPr="00CC31EC" w:rsidRDefault="001865D0" w:rsidP="001865D0">
      <w:pPr>
        <w:pStyle w:val="2"/>
        <w:rPr>
          <w:rFonts w:ascii="Times New Roman" w:hAnsi="Times New Roman" w:cs="Times New Roman"/>
          <w:sz w:val="24"/>
          <w:szCs w:val="24"/>
        </w:rPr>
      </w:pPr>
      <w:bookmarkStart w:id="42" w:name="_Toc1965873050"/>
      <w:bookmarkStart w:id="43" w:name="_Toc949985734"/>
      <w:bookmarkStart w:id="44" w:name="_Toc141220247"/>
      <w:bookmarkStart w:id="45" w:name="_Toc175691678"/>
      <w:bookmarkStart w:id="46" w:name="_Toc1106479553"/>
      <w:bookmarkStart w:id="47" w:name="_Toc615364206"/>
      <w:bookmarkStart w:id="48" w:name="_Toc141166322"/>
      <w:r w:rsidRPr="00CC31EC">
        <w:rPr>
          <w:rFonts w:ascii="Times New Roman" w:hAnsi="Times New Roman" w:cs="Times New Roman"/>
          <w:sz w:val="24"/>
          <w:szCs w:val="24"/>
        </w:rPr>
        <w:t>2.3 Scope of the Report</w:t>
      </w:r>
      <w:bookmarkEnd w:id="42"/>
      <w:bookmarkEnd w:id="43"/>
      <w:bookmarkEnd w:id="44"/>
      <w:bookmarkEnd w:id="45"/>
      <w:bookmarkEnd w:id="46"/>
      <w:bookmarkEnd w:id="47"/>
      <w:bookmarkEnd w:id="48"/>
    </w:p>
    <w:p w14:paraId="022E2EC4" w14:textId="2C58B8BC" w:rsidR="001865D0" w:rsidRPr="00CC31EC" w:rsidRDefault="00594057" w:rsidP="001865D0">
      <w:pPr>
        <w:pStyle w:val="af0"/>
        <w:shd w:val="clear" w:color="auto" w:fill="FFFFFF"/>
        <w:spacing w:before="0" w:beforeAutospacing="0" w:after="0" w:afterAutospacing="0"/>
        <w:jc w:val="both"/>
        <w:rPr>
          <w:rFonts w:ascii="Times New Roman" w:hAnsi="Times New Roman" w:cs="Times New Roman"/>
        </w:rPr>
      </w:pPr>
      <w:r w:rsidRPr="00CC31EC">
        <w:rPr>
          <w:rFonts w:ascii="Times New Roman" w:hAnsi="Times New Roman" w:cs="Times New Roman"/>
          <w:color w:val="000000"/>
        </w:rPr>
        <w:t>This report is focused on using time series analysis to examine the fluctuations and trends in the stock indices of the United States for 20 years, from 1999 to 2019. And to do the forecasting, we just use data for 5 years, from 2012 to 2017. Our study centers on stock market of the United States, represented by three main stock indices, the NASDAQ index and Dow Jones Industrial Average, and SPX 500. To conduct this analysis, we will use both primary data (derived from the actual historical performances of the indices) and secondary data (sourced from relevant financial and economic literature and reports). This study will specifically scrutinize broad market trends and patterns but will not delve into the performance of individual stocks or specific sectors within these markets. Potential limitations of this report include the unpredictable nature of the stock markets and the numerous external factors that can impact them, such as political events, policy changes, and global economic trends. Additionally, while our time series analysis can highlight patterns and suggest correlations, it is not intended to predict future performances of the indices.</w:t>
      </w:r>
    </w:p>
    <w:p w14:paraId="40C4B9B2" w14:textId="41C124BC" w:rsidR="001865D0" w:rsidRDefault="00EC4BDF" w:rsidP="002B34B1">
      <w:pPr>
        <w:pStyle w:val="1"/>
        <w:rPr>
          <w:sz w:val="32"/>
          <w:szCs w:val="32"/>
        </w:rPr>
      </w:pPr>
      <w:bookmarkStart w:id="49" w:name="_Toc171652577"/>
      <w:bookmarkStart w:id="50" w:name="_Toc816354799"/>
      <w:bookmarkStart w:id="51" w:name="_Toc141220248"/>
      <w:bookmarkStart w:id="52" w:name="_Toc2000753488"/>
      <w:bookmarkStart w:id="53" w:name="_Toc852542484"/>
      <w:bookmarkStart w:id="54" w:name="_Toc508863691"/>
      <w:bookmarkStart w:id="55" w:name="_Toc141166323"/>
      <w:r w:rsidRPr="002B34B1">
        <w:rPr>
          <w:rFonts w:hint="eastAsia"/>
          <w:sz w:val="32"/>
          <w:szCs w:val="32"/>
        </w:rPr>
        <w:lastRenderedPageBreak/>
        <w:t>3</w:t>
      </w:r>
      <w:r w:rsidRPr="002B34B1">
        <w:rPr>
          <w:sz w:val="32"/>
          <w:szCs w:val="32"/>
        </w:rPr>
        <w:t>.</w:t>
      </w:r>
      <w:r w:rsidR="002B34B1" w:rsidRPr="002B34B1">
        <w:rPr>
          <w:sz w:val="32"/>
          <w:szCs w:val="32"/>
        </w:rPr>
        <w:t>Background</w:t>
      </w:r>
      <w:bookmarkEnd w:id="49"/>
      <w:bookmarkEnd w:id="50"/>
      <w:bookmarkEnd w:id="51"/>
      <w:bookmarkEnd w:id="52"/>
      <w:bookmarkEnd w:id="53"/>
      <w:bookmarkEnd w:id="54"/>
      <w:bookmarkEnd w:id="55"/>
    </w:p>
    <w:p w14:paraId="38A8D23D" w14:textId="41C124BC" w:rsidR="005E3853" w:rsidRDefault="00F31FB9" w:rsidP="00F31FB9">
      <w:pPr>
        <w:pStyle w:val="2"/>
      </w:pPr>
      <w:bookmarkStart w:id="56" w:name="_Toc915010152"/>
      <w:bookmarkStart w:id="57" w:name="_Toc176784806"/>
      <w:bookmarkStart w:id="58" w:name="_Toc141220249"/>
      <w:bookmarkStart w:id="59" w:name="_Toc265713730"/>
      <w:bookmarkStart w:id="60" w:name="_Toc263313011"/>
      <w:bookmarkStart w:id="61" w:name="_Toc1560213983"/>
      <w:bookmarkStart w:id="62" w:name="_Toc141166324"/>
      <w:r>
        <w:rPr>
          <w:rFonts w:hint="eastAsia"/>
        </w:rPr>
        <w:t>3</w:t>
      </w:r>
      <w:r>
        <w:t>.1</w:t>
      </w:r>
      <w:r w:rsidR="007A62F8">
        <w:t>.</w:t>
      </w:r>
      <w:r>
        <w:t xml:space="preserve"> The relative</w:t>
      </w:r>
      <w:bookmarkEnd w:id="56"/>
      <w:bookmarkEnd w:id="57"/>
      <w:bookmarkEnd w:id="58"/>
      <w:bookmarkEnd w:id="59"/>
      <w:bookmarkEnd w:id="60"/>
      <w:bookmarkEnd w:id="61"/>
      <w:bookmarkEnd w:id="62"/>
    </w:p>
    <w:p w14:paraId="6A1D2F3D" w14:textId="00B59BAB" w:rsidR="007A62F8" w:rsidRPr="007A62F8" w:rsidRDefault="007A62F8" w:rsidP="007A62F8">
      <w:pPr>
        <w:rPr>
          <w:rFonts w:hint="eastAsia"/>
        </w:rPr>
      </w:pPr>
    </w:p>
    <w:p w14:paraId="74C31D36" w14:textId="41C124BC" w:rsidR="00F31FB9" w:rsidRDefault="007A62F8" w:rsidP="007A62F8">
      <w:pPr>
        <w:pStyle w:val="2"/>
      </w:pPr>
      <w:bookmarkStart w:id="63" w:name="_Toc73429873"/>
      <w:bookmarkStart w:id="64" w:name="_Toc141220250"/>
      <w:bookmarkStart w:id="65" w:name="_Toc2143310897"/>
      <w:bookmarkStart w:id="66" w:name="_Toc1450887227"/>
      <w:bookmarkStart w:id="67" w:name="_Toc972106138"/>
      <w:bookmarkStart w:id="68" w:name="_Toc141166325"/>
      <w:r>
        <w:rPr>
          <w:rFonts w:hint="eastAsia"/>
        </w:rPr>
        <w:t>3</w:t>
      </w:r>
      <w:r>
        <w:t>.2. The concept definition</w:t>
      </w:r>
      <w:bookmarkEnd w:id="63"/>
      <w:bookmarkEnd w:id="64"/>
      <w:bookmarkEnd w:id="65"/>
      <w:bookmarkEnd w:id="66"/>
      <w:bookmarkEnd w:id="67"/>
      <w:bookmarkEnd w:id="68"/>
    </w:p>
    <w:p w14:paraId="33C85931" w14:textId="00B59BAB" w:rsidR="007A62F8" w:rsidRPr="007A62F8" w:rsidRDefault="007A62F8" w:rsidP="007A62F8">
      <w:pPr>
        <w:rPr>
          <w:rFonts w:hint="eastAsia"/>
        </w:rPr>
      </w:pPr>
    </w:p>
    <w:p w14:paraId="5614A6C0" w14:textId="41C124BC" w:rsidR="001865D0" w:rsidRPr="00CC31EC" w:rsidRDefault="42B1ED44" w:rsidP="001865D0">
      <w:pPr>
        <w:pStyle w:val="1"/>
        <w:rPr>
          <w:rFonts w:ascii="Times New Roman" w:hAnsi="Times New Roman" w:cs="Times New Roman"/>
          <w:sz w:val="24"/>
          <w:szCs w:val="24"/>
        </w:rPr>
      </w:pPr>
      <w:bookmarkStart w:id="69" w:name="_Toc55475970"/>
      <w:bookmarkStart w:id="70" w:name="_Toc84408214"/>
      <w:bookmarkStart w:id="71" w:name="_Toc141220251"/>
      <w:bookmarkStart w:id="72" w:name="_Toc2105900444"/>
      <w:bookmarkStart w:id="73" w:name="_Toc762401348"/>
      <w:bookmarkStart w:id="74" w:name="_Toc720077327"/>
      <w:bookmarkStart w:id="75" w:name="_Toc141166326"/>
      <w:r w:rsidRPr="42B1ED44">
        <w:rPr>
          <w:rFonts w:ascii="Times New Roman" w:hAnsi="Times New Roman" w:cs="Times New Roman"/>
          <w:sz w:val="24"/>
          <w:szCs w:val="24"/>
        </w:rPr>
        <w:t>4</w:t>
      </w:r>
      <w:r w:rsidR="001865D0" w:rsidRPr="00CC31EC">
        <w:rPr>
          <w:rFonts w:ascii="Times New Roman" w:hAnsi="Times New Roman" w:cs="Times New Roman"/>
          <w:sz w:val="24"/>
          <w:szCs w:val="24"/>
        </w:rPr>
        <w:t>. Methodology</w:t>
      </w:r>
      <w:bookmarkEnd w:id="69"/>
      <w:bookmarkEnd w:id="70"/>
      <w:bookmarkEnd w:id="71"/>
      <w:bookmarkEnd w:id="72"/>
      <w:bookmarkEnd w:id="73"/>
      <w:bookmarkEnd w:id="74"/>
      <w:bookmarkEnd w:id="75"/>
    </w:p>
    <w:p w14:paraId="714DF05C" w14:textId="41C124BC" w:rsidR="001865D0" w:rsidRDefault="42B1ED44" w:rsidP="001865D0">
      <w:pPr>
        <w:pStyle w:val="2"/>
        <w:rPr>
          <w:rFonts w:ascii="Times New Roman" w:hAnsi="Times New Roman" w:cs="Times New Roman"/>
          <w:sz w:val="24"/>
          <w:szCs w:val="24"/>
        </w:rPr>
      </w:pPr>
      <w:bookmarkStart w:id="76" w:name="_Toc206198711"/>
      <w:bookmarkStart w:id="77" w:name="_Toc1865218116"/>
      <w:bookmarkStart w:id="78" w:name="_Toc141220252"/>
      <w:bookmarkStart w:id="79" w:name="_Toc310602772"/>
      <w:bookmarkStart w:id="80" w:name="_Toc912388413"/>
      <w:bookmarkStart w:id="81" w:name="_Toc424946892"/>
      <w:bookmarkStart w:id="82" w:name="_Toc141166327"/>
      <w:r w:rsidRPr="42B1ED44">
        <w:rPr>
          <w:rFonts w:ascii="Times New Roman" w:hAnsi="Times New Roman" w:cs="Times New Roman"/>
          <w:sz w:val="24"/>
          <w:szCs w:val="24"/>
        </w:rPr>
        <w:t>4</w:t>
      </w:r>
      <w:r w:rsidR="001865D0" w:rsidRPr="00CC31EC">
        <w:rPr>
          <w:rFonts w:ascii="Times New Roman" w:hAnsi="Times New Roman" w:cs="Times New Roman"/>
          <w:sz w:val="24"/>
          <w:szCs w:val="24"/>
        </w:rPr>
        <w:t>.1 Research Design</w:t>
      </w:r>
      <w:bookmarkEnd w:id="76"/>
      <w:bookmarkEnd w:id="77"/>
      <w:bookmarkEnd w:id="78"/>
      <w:bookmarkEnd w:id="79"/>
      <w:bookmarkEnd w:id="80"/>
      <w:bookmarkEnd w:id="81"/>
      <w:bookmarkEnd w:id="82"/>
    </w:p>
    <w:p w14:paraId="2723B317" w14:textId="00B59BAB" w:rsidR="007A62F8" w:rsidRPr="007A62F8" w:rsidRDefault="007A62F8" w:rsidP="007A62F8">
      <w:pPr>
        <w:rPr>
          <w:rFonts w:hint="eastAsia"/>
        </w:rPr>
      </w:pPr>
    </w:p>
    <w:p w14:paraId="560AE6BE" w14:textId="41C124BC" w:rsidR="001865D0" w:rsidRDefault="42B1ED44" w:rsidP="001865D0">
      <w:pPr>
        <w:pStyle w:val="2"/>
        <w:rPr>
          <w:rFonts w:ascii="Times New Roman" w:hAnsi="Times New Roman" w:cs="Times New Roman"/>
          <w:sz w:val="24"/>
          <w:szCs w:val="24"/>
        </w:rPr>
      </w:pPr>
      <w:bookmarkStart w:id="83" w:name="_Toc825827516"/>
      <w:bookmarkStart w:id="84" w:name="_Toc200786243"/>
      <w:bookmarkStart w:id="85" w:name="_Toc141220253"/>
      <w:bookmarkStart w:id="86" w:name="_Toc886931353"/>
      <w:bookmarkStart w:id="87" w:name="_Toc606892507"/>
      <w:bookmarkStart w:id="88" w:name="_Toc2142672116"/>
      <w:bookmarkStart w:id="89" w:name="_Toc141166328"/>
      <w:r w:rsidRPr="42B1ED44">
        <w:rPr>
          <w:rFonts w:ascii="Times New Roman" w:hAnsi="Times New Roman" w:cs="Times New Roman"/>
          <w:sz w:val="24"/>
          <w:szCs w:val="24"/>
        </w:rPr>
        <w:t>4</w:t>
      </w:r>
      <w:r w:rsidR="001865D0" w:rsidRPr="00CC31EC">
        <w:rPr>
          <w:rFonts w:ascii="Times New Roman" w:hAnsi="Times New Roman" w:cs="Times New Roman"/>
          <w:sz w:val="24"/>
          <w:szCs w:val="24"/>
        </w:rPr>
        <w:t>.2 Data Collection Methods</w:t>
      </w:r>
      <w:bookmarkEnd w:id="83"/>
      <w:bookmarkEnd w:id="84"/>
      <w:bookmarkEnd w:id="85"/>
      <w:bookmarkEnd w:id="86"/>
      <w:bookmarkEnd w:id="87"/>
      <w:bookmarkEnd w:id="88"/>
      <w:bookmarkEnd w:id="89"/>
    </w:p>
    <w:p w14:paraId="7D4004CD" w14:textId="00B59BAB" w:rsidR="007A62F8" w:rsidRPr="007A62F8" w:rsidRDefault="007A62F8" w:rsidP="007A62F8">
      <w:pPr>
        <w:rPr>
          <w:rFonts w:hint="eastAsia"/>
        </w:rPr>
      </w:pPr>
    </w:p>
    <w:p w14:paraId="7B42E175" w14:textId="41C124BC" w:rsidR="001865D0" w:rsidRPr="00CC31EC" w:rsidRDefault="00A03D40" w:rsidP="001865D0">
      <w:pPr>
        <w:pStyle w:val="2"/>
        <w:rPr>
          <w:rFonts w:ascii="Times New Roman" w:hAnsi="Times New Roman" w:cs="Times New Roman"/>
          <w:sz w:val="24"/>
          <w:szCs w:val="24"/>
        </w:rPr>
      </w:pPr>
      <w:bookmarkStart w:id="90" w:name="_Toc1910235914"/>
      <w:bookmarkStart w:id="91" w:name="_Toc38954137"/>
      <w:bookmarkStart w:id="92" w:name="_Toc141220254"/>
      <w:bookmarkStart w:id="93" w:name="_Toc1758517997"/>
      <w:bookmarkStart w:id="94" w:name="_Toc1594002892"/>
      <w:bookmarkStart w:id="95" w:name="_Toc1811894427"/>
      <w:bookmarkStart w:id="96" w:name="_Toc141166329"/>
      <w:r>
        <w:rPr>
          <w:rFonts w:ascii="Times New Roman" w:hAnsi="Times New Roman" w:cs="Times New Roman"/>
          <w:sz w:val="24"/>
          <w:szCs w:val="24"/>
        </w:rPr>
        <w:t>4</w:t>
      </w:r>
      <w:r w:rsidR="001865D0" w:rsidRPr="00CC31EC">
        <w:rPr>
          <w:rFonts w:ascii="Times New Roman" w:hAnsi="Times New Roman" w:cs="Times New Roman"/>
          <w:sz w:val="24"/>
          <w:szCs w:val="24"/>
        </w:rPr>
        <w:t>.3 Data Analysis Techniques</w:t>
      </w:r>
      <w:bookmarkEnd w:id="90"/>
      <w:bookmarkEnd w:id="91"/>
      <w:bookmarkEnd w:id="92"/>
      <w:bookmarkEnd w:id="93"/>
      <w:bookmarkEnd w:id="94"/>
      <w:bookmarkEnd w:id="95"/>
      <w:bookmarkEnd w:id="96"/>
    </w:p>
    <w:p w14:paraId="60D63B7D"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color w:val="000000"/>
          <w:kern w:val="0"/>
          <w:sz w:val="24"/>
          <w:szCs w:val="24"/>
        </w:rPr>
        <w:t>In this study, we mainly use the ARIMA model and ETS model. Before performing the model fitting, we need to confirm that the data are stationary, which is the assumed premise of the ARIMA model. We assume that a time series is stationary when its mean, variance, and autocorrelation structure are zero.</w:t>
      </w:r>
    </w:p>
    <w:p w14:paraId="15B51111" w14:textId="77777777" w:rsidR="004F51F4" w:rsidRPr="00594057" w:rsidRDefault="004F51F4" w:rsidP="004F51F4">
      <w:pPr>
        <w:widowControl/>
        <w:jc w:val="left"/>
        <w:rPr>
          <w:rFonts w:ascii="Times New Roman" w:eastAsia="宋体" w:hAnsi="Times New Roman" w:cs="Times New Roman"/>
          <w:kern w:val="0"/>
          <w:sz w:val="24"/>
          <w:szCs w:val="24"/>
        </w:rPr>
      </w:pPr>
    </w:p>
    <w:p w14:paraId="3ADC0F17" w14:textId="41C124BC" w:rsidR="004F51F4" w:rsidRPr="00CC31EC" w:rsidRDefault="00A03D40" w:rsidP="004F51F4">
      <w:pPr>
        <w:pStyle w:val="3"/>
        <w:rPr>
          <w:rFonts w:ascii="Times New Roman" w:hAnsi="Times New Roman" w:cs="Times New Roman"/>
          <w:sz w:val="24"/>
          <w:szCs w:val="24"/>
        </w:rPr>
      </w:pPr>
      <w:bookmarkStart w:id="97" w:name="_Toc714638103"/>
      <w:bookmarkStart w:id="98" w:name="_Toc1827038477"/>
      <w:bookmarkStart w:id="99" w:name="_Toc141220255"/>
      <w:bookmarkStart w:id="100" w:name="_Toc1482173396"/>
      <w:bookmarkStart w:id="101" w:name="_Toc1599176735"/>
      <w:bookmarkStart w:id="102" w:name="_Toc637825700"/>
      <w:bookmarkStart w:id="103" w:name="_Toc141166330"/>
      <w:r>
        <w:rPr>
          <w:rFonts w:ascii="Times New Roman" w:hAnsi="Times New Roman" w:cs="Times New Roman"/>
          <w:sz w:val="24"/>
          <w:szCs w:val="24"/>
        </w:rPr>
        <w:t>4</w:t>
      </w:r>
      <w:r w:rsidR="004F51F4" w:rsidRPr="00CC31EC">
        <w:rPr>
          <w:rFonts w:ascii="Times New Roman" w:hAnsi="Times New Roman" w:cs="Times New Roman"/>
          <w:sz w:val="24"/>
          <w:szCs w:val="24"/>
        </w:rPr>
        <w:t xml:space="preserve">.3.1 Taking </w:t>
      </w:r>
      <w:proofErr w:type="gramStart"/>
      <w:r w:rsidR="004F51F4" w:rsidRPr="00CC31EC">
        <w:rPr>
          <w:rFonts w:ascii="Times New Roman" w:hAnsi="Times New Roman" w:cs="Times New Roman"/>
          <w:sz w:val="24"/>
          <w:szCs w:val="24"/>
        </w:rPr>
        <w:t>logarithms</w:t>
      </w:r>
      <w:bookmarkEnd w:id="97"/>
      <w:bookmarkEnd w:id="98"/>
      <w:bookmarkEnd w:id="99"/>
      <w:bookmarkEnd w:id="100"/>
      <w:bookmarkEnd w:id="101"/>
      <w:bookmarkEnd w:id="102"/>
      <w:bookmarkEnd w:id="103"/>
      <w:proofErr w:type="gramEnd"/>
    </w:p>
    <w:p w14:paraId="19E0DE6E" w14:textId="055595B3" w:rsidR="004F51F4" w:rsidRPr="00594057" w:rsidRDefault="004F51F4" w:rsidP="004F51F4">
      <w:pPr>
        <w:widowControl/>
        <w:jc w:val="left"/>
        <w:rPr>
          <w:rFonts w:ascii="Times New Roman" w:eastAsia="宋体" w:hAnsi="Times New Roman" w:cs="Times New Roman" w:hint="eastAsia"/>
          <w:kern w:val="0"/>
          <w:sz w:val="24"/>
          <w:szCs w:val="24"/>
        </w:rPr>
      </w:pPr>
      <w:r w:rsidRPr="00594057">
        <w:rPr>
          <w:rFonts w:ascii="Times New Roman" w:eastAsia="微软雅黑" w:hAnsi="Times New Roman" w:cs="Times New Roman"/>
          <w:color w:val="000000"/>
          <w:kern w:val="0"/>
          <w:sz w:val="24"/>
          <w:szCs w:val="24"/>
        </w:rPr>
        <w:t xml:space="preserve"> we need to find the white noise component before we can fit the model. However, the stock price is not white noise because there is no stable expectation, no constant variance, and it is very highly correlated with residuals. We </w:t>
      </w:r>
      <w:proofErr w:type="gramStart"/>
      <w:r w:rsidRPr="00594057">
        <w:rPr>
          <w:rFonts w:ascii="Times New Roman" w:eastAsia="微软雅黑" w:hAnsi="Times New Roman" w:cs="Times New Roman"/>
          <w:color w:val="000000"/>
          <w:kern w:val="0"/>
          <w:sz w:val="24"/>
          <w:szCs w:val="24"/>
        </w:rPr>
        <w:t>have to</w:t>
      </w:r>
      <w:proofErr w:type="gramEnd"/>
      <w:r w:rsidRPr="00594057">
        <w:rPr>
          <w:rFonts w:ascii="Times New Roman" w:eastAsia="微软雅黑" w:hAnsi="Times New Roman" w:cs="Times New Roman"/>
          <w:color w:val="000000"/>
          <w:kern w:val="0"/>
          <w:sz w:val="24"/>
          <w:szCs w:val="24"/>
        </w:rPr>
        <w:t xml:space="preserve"> take the logarithm of the stock price. If you take the natural logarithm of asset returns, the resulting distribution follows a normal distribution. At the same time the asset price return is very much like white noise. It follows both a normal distribution, residual expectation, and variance is basically zero. Occasionally, with a </w:t>
      </w:r>
      <w:proofErr w:type="gramStart"/>
      <w:r w:rsidRPr="00594057">
        <w:rPr>
          <w:rFonts w:ascii="Times New Roman" w:eastAsia="微软雅黑" w:hAnsi="Times New Roman" w:cs="Times New Roman"/>
          <w:color w:val="000000"/>
          <w:kern w:val="0"/>
          <w:sz w:val="24"/>
          <w:szCs w:val="24"/>
        </w:rPr>
        <w:t>black swan incidents</w:t>
      </w:r>
      <w:proofErr w:type="gramEnd"/>
      <w:r w:rsidRPr="00594057">
        <w:rPr>
          <w:rFonts w:ascii="Times New Roman" w:eastAsia="微软雅黑" w:hAnsi="Times New Roman" w:cs="Times New Roman"/>
          <w:color w:val="000000"/>
          <w:kern w:val="0"/>
          <w:sz w:val="24"/>
          <w:szCs w:val="24"/>
        </w:rPr>
        <w:t xml:space="preserve">, </w:t>
      </w:r>
      <w:r w:rsidRPr="00594057">
        <w:rPr>
          <w:rFonts w:ascii="Times New Roman" w:eastAsia="微软雅黑" w:hAnsi="Times New Roman" w:cs="Times New Roman"/>
          <w:color w:val="000000"/>
          <w:kern w:val="0"/>
          <w:sz w:val="24"/>
          <w:szCs w:val="24"/>
        </w:rPr>
        <w:lastRenderedPageBreak/>
        <w:t>the fluctuations can be large, but the basic range is between plus and minus 0.1. So, we consider it a smooth observable variable.</w:t>
      </w:r>
    </w:p>
    <w:p w14:paraId="46D11339" w14:textId="41C124BC" w:rsidR="004F51F4" w:rsidRPr="00CC31EC" w:rsidRDefault="42B1ED44" w:rsidP="004F51F4">
      <w:pPr>
        <w:pStyle w:val="3"/>
        <w:rPr>
          <w:rFonts w:ascii="Times New Roman" w:hAnsi="Times New Roman" w:cs="Times New Roman"/>
          <w:sz w:val="24"/>
          <w:szCs w:val="24"/>
        </w:rPr>
      </w:pPr>
      <w:bookmarkStart w:id="104" w:name="_Toc856180825"/>
      <w:bookmarkStart w:id="105" w:name="_Toc402818221"/>
      <w:bookmarkStart w:id="106" w:name="_Toc141220256"/>
      <w:bookmarkStart w:id="107" w:name="_Toc1174526226"/>
      <w:bookmarkStart w:id="108" w:name="_Toc960806541"/>
      <w:bookmarkStart w:id="109" w:name="_Toc549135427"/>
      <w:bookmarkStart w:id="110" w:name="_Toc141166331"/>
      <w:r w:rsidRPr="42B1ED44">
        <w:rPr>
          <w:rFonts w:ascii="Times New Roman" w:hAnsi="Times New Roman" w:cs="Times New Roman"/>
          <w:sz w:val="24"/>
          <w:szCs w:val="24"/>
        </w:rPr>
        <w:t>4</w:t>
      </w:r>
      <w:r w:rsidR="004F51F4" w:rsidRPr="00CC31EC">
        <w:rPr>
          <w:rFonts w:ascii="Times New Roman" w:hAnsi="Times New Roman" w:cs="Times New Roman"/>
          <w:sz w:val="24"/>
          <w:szCs w:val="24"/>
        </w:rPr>
        <w:t>.3.2 First Difference</w:t>
      </w:r>
      <w:bookmarkEnd w:id="104"/>
      <w:bookmarkEnd w:id="105"/>
      <w:bookmarkEnd w:id="106"/>
      <w:bookmarkEnd w:id="107"/>
      <w:bookmarkEnd w:id="108"/>
      <w:bookmarkEnd w:id="109"/>
      <w:bookmarkEnd w:id="110"/>
    </w:p>
    <w:p w14:paraId="62C1E385" w14:textId="5DDB5955"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color w:val="000000"/>
          <w:kern w:val="0"/>
          <w:sz w:val="24"/>
          <w:szCs w:val="24"/>
        </w:rPr>
        <w:t>We treat the data with a first order difference to try to make the time series stationary. The first order difference is equal to the difference between the closing price of the day and the opening price of the day. It can be viewed as the change in price over the course of the day. The purpose of this is to try to eliminate any trends in the data so that the new series has a constant mean and variance. In other words, the original price series is increasing over time. However, the difference in prices may not have a trend and we can obtain a constant variance.</w:t>
      </w:r>
    </w:p>
    <w:p w14:paraId="4342630C" w14:textId="77777777" w:rsidR="004F51F4" w:rsidRPr="00CC31EC" w:rsidRDefault="004F51F4" w:rsidP="004F51F4">
      <w:pPr>
        <w:widowControl/>
        <w:jc w:val="left"/>
        <w:rPr>
          <w:rFonts w:ascii="Times New Roman" w:eastAsia="宋体" w:hAnsi="Times New Roman" w:cs="Times New Roman"/>
          <w:kern w:val="0"/>
          <w:sz w:val="24"/>
          <w:szCs w:val="24"/>
        </w:rPr>
      </w:pPr>
    </w:p>
    <w:p w14:paraId="07F38DC7" w14:textId="41C124BC" w:rsidR="004F51F4" w:rsidRPr="00CC31EC" w:rsidRDefault="00A03D40" w:rsidP="004F51F4">
      <w:pPr>
        <w:pStyle w:val="3"/>
        <w:rPr>
          <w:rFonts w:ascii="Times New Roman" w:hAnsi="Times New Roman" w:cs="Times New Roman"/>
          <w:sz w:val="24"/>
          <w:szCs w:val="24"/>
        </w:rPr>
      </w:pPr>
      <w:bookmarkStart w:id="111" w:name="_Toc1827043059"/>
      <w:bookmarkStart w:id="112" w:name="_Toc1535636459"/>
      <w:bookmarkStart w:id="113" w:name="_Toc141220257"/>
      <w:bookmarkStart w:id="114" w:name="_Toc1617875775"/>
      <w:bookmarkStart w:id="115" w:name="_Toc705985089"/>
      <w:bookmarkStart w:id="116" w:name="_Toc1695370315"/>
      <w:bookmarkStart w:id="117" w:name="_Toc141166332"/>
      <w:r>
        <w:rPr>
          <w:rFonts w:ascii="Times New Roman" w:hAnsi="Times New Roman" w:cs="Times New Roman"/>
          <w:sz w:val="24"/>
          <w:szCs w:val="24"/>
        </w:rPr>
        <w:t>4</w:t>
      </w:r>
      <w:r w:rsidR="004F51F4" w:rsidRPr="00CC31EC">
        <w:rPr>
          <w:rFonts w:ascii="Times New Roman" w:hAnsi="Times New Roman" w:cs="Times New Roman"/>
          <w:sz w:val="24"/>
          <w:szCs w:val="24"/>
        </w:rPr>
        <w:t>.3.3. Stock index analysis</w:t>
      </w:r>
      <w:bookmarkEnd w:id="111"/>
      <w:bookmarkEnd w:id="112"/>
      <w:bookmarkEnd w:id="113"/>
      <w:bookmarkEnd w:id="114"/>
      <w:bookmarkEnd w:id="115"/>
      <w:bookmarkEnd w:id="116"/>
      <w:bookmarkEnd w:id="117"/>
    </w:p>
    <w:p w14:paraId="4A10CCE8" w14:textId="23F381F7" w:rsidR="004F51F4" w:rsidRPr="00594057" w:rsidRDefault="00A03D40" w:rsidP="004F51F4">
      <w:pPr>
        <w:pStyle w:val="4"/>
        <w:rPr>
          <w:rFonts w:ascii="Times New Roman" w:hAnsi="Times New Roman" w:cs="Times New Roman"/>
          <w:sz w:val="24"/>
          <w:szCs w:val="24"/>
        </w:rPr>
      </w:pPr>
      <w:r>
        <w:rPr>
          <w:rFonts w:ascii="Times New Roman" w:hAnsi="Times New Roman" w:cs="Times New Roman"/>
          <w:sz w:val="24"/>
          <w:szCs w:val="24"/>
        </w:rPr>
        <w:t>4</w:t>
      </w:r>
      <w:r w:rsidR="004F51F4" w:rsidRPr="00CC31EC">
        <w:rPr>
          <w:rFonts w:ascii="Times New Roman" w:hAnsi="Times New Roman" w:cs="Times New Roman"/>
          <w:sz w:val="24"/>
          <w:szCs w:val="24"/>
        </w:rPr>
        <w:t>.3.3.1. NASDAQ</w:t>
      </w:r>
    </w:p>
    <w:p w14:paraId="0191C883"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color w:val="000000"/>
          <w:kern w:val="0"/>
          <w:sz w:val="24"/>
          <w:szCs w:val="24"/>
        </w:rPr>
        <w:t xml:space="preserve">First, we examined the NASDAQ time series. Each </w:t>
      </w:r>
      <w:proofErr w:type="gramStart"/>
      <w:r w:rsidRPr="00594057">
        <w:rPr>
          <w:rFonts w:ascii="Times New Roman" w:eastAsia="微软雅黑" w:hAnsi="Times New Roman" w:cs="Times New Roman"/>
          <w:color w:val="000000"/>
          <w:kern w:val="0"/>
          <w:sz w:val="24"/>
          <w:szCs w:val="24"/>
        </w:rPr>
        <w:t>lags</w:t>
      </w:r>
      <w:proofErr w:type="gramEnd"/>
      <w:r w:rsidRPr="00594057">
        <w:rPr>
          <w:rFonts w:ascii="Times New Roman" w:eastAsia="微软雅黑" w:hAnsi="Times New Roman" w:cs="Times New Roman"/>
          <w:color w:val="000000"/>
          <w:kern w:val="0"/>
          <w:sz w:val="24"/>
          <w:szCs w:val="24"/>
        </w:rPr>
        <w:t xml:space="preserve"> are well beyond the critical value in ACF plot, and they are all with a slow steady downward trend. Moreover, it shows significant autocorrelations at higher lags, it could be an indication of seasonality. Autocorrelation at all lags </w:t>
      </w:r>
      <w:proofErr w:type="gramStart"/>
      <w:r w:rsidRPr="00594057">
        <w:rPr>
          <w:rFonts w:ascii="Times New Roman" w:eastAsia="微软雅黑" w:hAnsi="Times New Roman" w:cs="Times New Roman"/>
          <w:color w:val="000000"/>
          <w:kern w:val="0"/>
          <w:sz w:val="24"/>
          <w:szCs w:val="24"/>
        </w:rPr>
        <w:t>are</w:t>
      </w:r>
      <w:proofErr w:type="gramEnd"/>
      <w:r w:rsidRPr="00594057">
        <w:rPr>
          <w:rFonts w:ascii="Times New Roman" w:eastAsia="微软雅黑" w:hAnsi="Times New Roman" w:cs="Times New Roman"/>
          <w:color w:val="000000"/>
          <w:kern w:val="0"/>
          <w:sz w:val="24"/>
          <w:szCs w:val="24"/>
        </w:rPr>
        <w:t xml:space="preserve"> out of the critical value, and the PACF plot shows significant partial autocorrelations at the first few lags, thus, we do not think it is a white noise here. </w:t>
      </w:r>
      <w:proofErr w:type="spellStart"/>
      <w:r w:rsidRPr="00594057">
        <w:rPr>
          <w:rFonts w:ascii="Times New Roman" w:eastAsia="微软雅黑" w:hAnsi="Times New Roman" w:cs="Times New Roman"/>
          <w:color w:val="000000"/>
          <w:kern w:val="0"/>
          <w:sz w:val="24"/>
          <w:szCs w:val="24"/>
        </w:rPr>
        <w:t>Futhermore</w:t>
      </w:r>
      <w:proofErr w:type="spellEnd"/>
      <w:r w:rsidRPr="00594057">
        <w:rPr>
          <w:rFonts w:ascii="Times New Roman" w:eastAsia="微软雅黑" w:hAnsi="Times New Roman" w:cs="Times New Roman"/>
          <w:color w:val="000000"/>
          <w:kern w:val="0"/>
          <w:sz w:val="24"/>
          <w:szCs w:val="24"/>
        </w:rPr>
        <w:t xml:space="preserve">, residuals </w:t>
      </w:r>
      <w:proofErr w:type="gramStart"/>
      <w:r w:rsidRPr="00594057">
        <w:rPr>
          <w:rFonts w:ascii="Times New Roman" w:eastAsia="微软雅黑" w:hAnsi="Times New Roman" w:cs="Times New Roman"/>
          <w:color w:val="000000"/>
          <w:kern w:val="0"/>
          <w:sz w:val="24"/>
          <w:szCs w:val="24"/>
        </w:rPr>
        <w:t>shows</w:t>
      </w:r>
      <w:proofErr w:type="gramEnd"/>
      <w:r w:rsidRPr="00594057">
        <w:rPr>
          <w:rFonts w:ascii="Times New Roman" w:eastAsia="微软雅黑" w:hAnsi="Times New Roman" w:cs="Times New Roman"/>
          <w:color w:val="000000"/>
          <w:kern w:val="0"/>
          <w:sz w:val="24"/>
          <w:szCs w:val="24"/>
        </w:rPr>
        <w:t xml:space="preserve"> a significant upward trend. We infer that it is not white noise because its mean is not close to zero like a normal distribution, and it also has a clear pattern and trend. Last, we can find that the </w:t>
      </w:r>
      <w:proofErr w:type="spellStart"/>
      <w:r w:rsidRPr="00594057">
        <w:rPr>
          <w:rFonts w:ascii="Times New Roman" w:eastAsia="微软雅黑" w:hAnsi="Times New Roman" w:cs="Times New Roman"/>
          <w:color w:val="000000"/>
          <w:kern w:val="0"/>
          <w:sz w:val="24"/>
          <w:szCs w:val="24"/>
        </w:rPr>
        <w:t>the</w:t>
      </w:r>
      <w:proofErr w:type="spellEnd"/>
      <w:r w:rsidRPr="00594057">
        <w:rPr>
          <w:rFonts w:ascii="Times New Roman" w:eastAsia="微软雅黑" w:hAnsi="Times New Roman" w:cs="Times New Roman"/>
          <w:color w:val="000000"/>
          <w:kern w:val="0"/>
          <w:sz w:val="24"/>
          <w:szCs w:val="24"/>
        </w:rPr>
        <w:t xml:space="preserve"> points in Normal Q-Q are along the line, which means the data is normally distributed.</w:t>
      </w:r>
    </w:p>
    <w:p w14:paraId="0C37489B" w14:textId="387ADE7D" w:rsidR="00CB5214"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noProof/>
          <w:color w:val="000000"/>
          <w:kern w:val="0"/>
          <w:sz w:val="24"/>
          <w:szCs w:val="24"/>
          <w:bdr w:val="none" w:sz="0" w:space="0" w:color="auto" w:frame="1"/>
        </w:rPr>
        <w:lastRenderedPageBreak/>
        <w:drawing>
          <wp:inline distT="0" distB="0" distL="0" distR="0" wp14:anchorId="753B198D" wp14:editId="77502078">
            <wp:extent cx="4572000" cy="32702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3FE90E11"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color w:val="000000"/>
          <w:kern w:val="0"/>
          <w:sz w:val="24"/>
          <w:szCs w:val="24"/>
        </w:rPr>
        <w:t xml:space="preserve">From the characteristics of the log data, we can find that the residuals fluctuated around zero and had its first, then it continued to rise again, and it has been maintaining an upward trend. Although it has some fluctuations with the increase of time, from which we do not see cyclical or regular fluctuations. </w:t>
      </w:r>
      <w:proofErr w:type="gramStart"/>
      <w:r w:rsidRPr="00594057">
        <w:rPr>
          <w:rFonts w:ascii="Times New Roman" w:eastAsia="微软雅黑" w:hAnsi="Times New Roman" w:cs="Times New Roman"/>
          <w:color w:val="000000"/>
          <w:kern w:val="0"/>
          <w:sz w:val="24"/>
          <w:szCs w:val="24"/>
        </w:rPr>
        <w:t>It can be seen that the</w:t>
      </w:r>
      <w:proofErr w:type="gramEnd"/>
      <w:r w:rsidRPr="00594057">
        <w:rPr>
          <w:rFonts w:ascii="Times New Roman" w:eastAsia="微软雅黑" w:hAnsi="Times New Roman" w:cs="Times New Roman"/>
          <w:color w:val="000000"/>
          <w:kern w:val="0"/>
          <w:sz w:val="24"/>
          <w:szCs w:val="24"/>
        </w:rPr>
        <w:t xml:space="preserve"> values of each lag in the ACF are very close to 1, they are well above the critical value, and these values are slowly decreasing. This indicates that they have strong autocorrelation and can be initially judged as non-white noise. From the PACF plot, lag1 and lag2 are both approximately equal to 1, also indicating that they have strong autocorrelation. From the results of the Normal Q-Q Plot, the points are all very close to the 45-degree line, and it can be assumed that it is normally distributed.</w:t>
      </w:r>
    </w:p>
    <w:p w14:paraId="6ACD7F02"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noProof/>
          <w:color w:val="000000"/>
          <w:kern w:val="0"/>
          <w:sz w:val="24"/>
          <w:szCs w:val="24"/>
          <w:bdr w:val="none" w:sz="0" w:space="0" w:color="auto" w:frame="1"/>
        </w:rPr>
        <w:drawing>
          <wp:inline distT="0" distB="0" distL="0" distR="0" wp14:anchorId="57FA8B50" wp14:editId="41BF4F4F">
            <wp:extent cx="4572000" cy="32702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688E71F3"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color w:val="000000"/>
          <w:kern w:val="0"/>
          <w:sz w:val="24"/>
          <w:szCs w:val="24"/>
        </w:rPr>
        <w:lastRenderedPageBreak/>
        <w:t> </w:t>
      </w:r>
    </w:p>
    <w:p w14:paraId="3BB66BCB"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color w:val="000000"/>
          <w:kern w:val="0"/>
          <w:sz w:val="24"/>
          <w:szCs w:val="24"/>
        </w:rPr>
        <w:t> </w:t>
      </w:r>
    </w:p>
    <w:p w14:paraId="60520F87"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color w:val="000000"/>
          <w:kern w:val="0"/>
          <w:sz w:val="24"/>
          <w:szCs w:val="24"/>
        </w:rPr>
        <w:t xml:space="preserve">As a result, we chose to switch to another model and take the logarithm of this time series by performing a first-order difference on it. From the characteristics of the </w:t>
      </w:r>
      <w:proofErr w:type="spellStart"/>
      <w:r w:rsidRPr="00594057">
        <w:rPr>
          <w:rFonts w:ascii="Times New Roman" w:eastAsia="微软雅黑" w:hAnsi="Times New Roman" w:cs="Times New Roman"/>
          <w:color w:val="000000"/>
          <w:kern w:val="0"/>
          <w:sz w:val="24"/>
          <w:szCs w:val="24"/>
        </w:rPr>
        <w:t>logdiff</w:t>
      </w:r>
      <w:proofErr w:type="spellEnd"/>
      <w:r w:rsidRPr="00594057">
        <w:rPr>
          <w:rFonts w:ascii="Times New Roman" w:eastAsia="微软雅黑" w:hAnsi="Times New Roman" w:cs="Times New Roman"/>
          <w:color w:val="000000"/>
          <w:kern w:val="0"/>
          <w:sz w:val="24"/>
          <w:szCs w:val="24"/>
        </w:rPr>
        <w:t xml:space="preserve"> results: we find that the residuals fluctuated around between ±0.02. The mean of residuals is approximately equal to zero, but its variance closes to 7.961067e-05, this suggesting that while it fluctuates slightly around zero. ACF and PACF show that all lags are within the critical values, which indicates that they are not autocorrelated and perform well. From the results of the Normal Q-Q Plot, the points are all very close to the 45-degree line, and it can be assumed that it is normally distributed.</w:t>
      </w:r>
    </w:p>
    <w:p w14:paraId="472AA481"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noProof/>
          <w:color w:val="000000"/>
          <w:kern w:val="0"/>
          <w:sz w:val="24"/>
          <w:szCs w:val="24"/>
          <w:bdr w:val="none" w:sz="0" w:space="0" w:color="auto" w:frame="1"/>
        </w:rPr>
        <w:drawing>
          <wp:inline distT="0" distB="0" distL="0" distR="0" wp14:anchorId="63525BF8" wp14:editId="699F23DD">
            <wp:extent cx="4572000" cy="32702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49F5C95F" w14:textId="0D31B6B4" w:rsidR="004F51F4" w:rsidRPr="00CC31EC" w:rsidRDefault="2F17D084" w:rsidP="004F51F4">
      <w:pPr>
        <w:pStyle w:val="4"/>
        <w:rPr>
          <w:rFonts w:ascii="Times New Roman" w:hAnsi="Times New Roman" w:cs="Times New Roman"/>
          <w:sz w:val="24"/>
          <w:szCs w:val="24"/>
        </w:rPr>
      </w:pPr>
      <w:r w:rsidRPr="2F17D084">
        <w:rPr>
          <w:rFonts w:ascii="Times New Roman" w:hAnsi="Times New Roman" w:cs="Times New Roman"/>
          <w:sz w:val="24"/>
          <w:szCs w:val="24"/>
        </w:rPr>
        <w:t>3.3.3.2 DJI</w:t>
      </w:r>
    </w:p>
    <w:p w14:paraId="2A73244E" w14:textId="7C47DB99" w:rsidR="3DBDC38D" w:rsidRPr="00261CAC" w:rsidRDefault="004F51F4" w:rsidP="3DBDC38D">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The time series analysis and forecasting process for DJIA index data is as follows: </w:t>
      </w:r>
    </w:p>
    <w:p w14:paraId="3BB92D8E" w14:textId="2949FAB0" w:rsidR="3DBDC38D" w:rsidRDefault="3DBDC38D" w:rsidP="3DBDC38D">
      <w:pPr>
        <w:widowControl/>
        <w:jc w:val="left"/>
      </w:pPr>
      <w:r>
        <w:rPr>
          <w:noProof/>
        </w:rPr>
        <w:drawing>
          <wp:inline distT="0" distB="0" distL="0" distR="0" wp14:anchorId="6A14981B" wp14:editId="0479E625">
            <wp:extent cx="3191777" cy="2247543"/>
            <wp:effectExtent l="0" t="0" r="0" b="0"/>
            <wp:docPr id="1487857636" name="图片 148785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8576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1777" cy="2247543"/>
                    </a:xfrm>
                    <a:prstGeom prst="rect">
                      <a:avLst/>
                    </a:prstGeom>
                  </pic:spPr>
                </pic:pic>
              </a:graphicData>
            </a:graphic>
          </wp:inline>
        </w:drawing>
      </w:r>
    </w:p>
    <w:p w14:paraId="0DF9EA37" w14:textId="14B5C454" w:rsidR="1D75B66A" w:rsidRDefault="2DD06C7C" w:rsidP="1D75B66A">
      <w:pPr>
        <w:widowControl/>
        <w:jc w:val="left"/>
        <w:rPr>
          <w:rFonts w:ascii="Times New Roman" w:eastAsia="Times New Roman" w:hAnsi="Times New Roman" w:cs="Times New Roman"/>
        </w:rPr>
      </w:pPr>
      <w:r w:rsidRPr="1C6B5BCB">
        <w:rPr>
          <w:rFonts w:ascii="Times New Roman" w:eastAsia="Times New Roman" w:hAnsi="Times New Roman" w:cs="Times New Roman"/>
        </w:rPr>
        <w:lastRenderedPageBreak/>
        <w:t xml:space="preserve">Based on the original data, each lag surpasses the critical value of the </w:t>
      </w:r>
      <w:proofErr w:type="spellStart"/>
      <w:r w:rsidRPr="1C6B5BCB">
        <w:rPr>
          <w:rFonts w:ascii="Times New Roman" w:eastAsia="Times New Roman" w:hAnsi="Times New Roman" w:cs="Times New Roman"/>
        </w:rPr>
        <w:t>AutoCorrelation</w:t>
      </w:r>
      <w:proofErr w:type="spellEnd"/>
      <w:r w:rsidRPr="1C6B5BCB">
        <w:rPr>
          <w:rFonts w:ascii="Times New Roman" w:eastAsia="Times New Roman" w:hAnsi="Times New Roman" w:cs="Times New Roman"/>
        </w:rPr>
        <w:t xml:space="preserve"> Function (ACF), and a slow, steady declining trend is </w:t>
      </w:r>
      <w:proofErr w:type="gramStart"/>
      <w:r w:rsidRPr="1C6B5BCB">
        <w:rPr>
          <w:rFonts w:ascii="Times New Roman" w:eastAsia="Times New Roman" w:hAnsi="Times New Roman" w:cs="Times New Roman"/>
        </w:rPr>
        <w:t>clearly evident</w:t>
      </w:r>
      <w:proofErr w:type="gramEnd"/>
      <w:r w:rsidRPr="1C6B5BCB">
        <w:rPr>
          <w:rFonts w:ascii="Times New Roman" w:eastAsia="Times New Roman" w:hAnsi="Times New Roman" w:cs="Times New Roman"/>
        </w:rPr>
        <w:t>. Moreover, significant autocorrelation is observed at higher lags, which may signify seasonality or periodicity. Given that all lags exhibit autocorrelation beyond the critical value, we conclude that this is not white noise. Furthermore, the residuals demonstrate a pronounced upward trend, reaching a significant peak around time 1500 and exceeding 22000. Additionally, the residuals fluctuate between approximately 800 and 1200 without a clear growth trend, which could be due to certain economic factors. We infer that it is not white noise because its mean does not approach zero as a normal distribution would, its variance is not constant, and it exhibits a certain upward trend with minor fluctuations.</w:t>
      </w:r>
    </w:p>
    <w:p w14:paraId="7E50B02E" w14:textId="53E93982" w:rsidR="004F51F4" w:rsidRPr="00594057" w:rsidRDefault="2F17D084" w:rsidP="757EFBA6">
      <w:pPr>
        <w:widowControl/>
        <w:jc w:val="left"/>
      </w:pPr>
      <w:r>
        <w:t xml:space="preserve"> </w:t>
      </w:r>
    </w:p>
    <w:p w14:paraId="5B0B48D0" w14:textId="65EDA021" w:rsidR="004F51F4" w:rsidRPr="00594057" w:rsidRDefault="004F51F4" w:rsidP="2F17D084">
      <w:pPr>
        <w:widowControl/>
        <w:jc w:val="left"/>
      </w:pPr>
      <w:r>
        <w:rPr>
          <w:noProof/>
        </w:rPr>
        <w:drawing>
          <wp:inline distT="0" distB="0" distL="0" distR="0" wp14:anchorId="7002A4E3" wp14:editId="440952F7">
            <wp:extent cx="3324225" cy="2278479"/>
            <wp:effectExtent l="0" t="0" r="0" b="0"/>
            <wp:docPr id="1990257748" name="图片 199025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24225" cy="2278479"/>
                    </a:xfrm>
                    <a:prstGeom prst="rect">
                      <a:avLst/>
                    </a:prstGeom>
                  </pic:spPr>
                </pic:pic>
              </a:graphicData>
            </a:graphic>
          </wp:inline>
        </w:drawing>
      </w:r>
    </w:p>
    <w:p w14:paraId="03DEB017" w14:textId="7D85454B" w:rsidR="2F17D084" w:rsidRDefault="2F17D084" w:rsidP="2F17D084">
      <w:pPr>
        <w:widowControl/>
        <w:jc w:val="left"/>
      </w:pPr>
      <w:r>
        <w:t xml:space="preserve">Upon an in-depth examination of the log data's characteristics, a few key observations can be made. Firstly, a distinct upward trend is evident in the residuals, which is interspersed with random fluctuations. A remarkable large-scale fluctuation is noticeable between the time frame of 750 and 1250, where the trend of this </w:t>
      </w:r>
      <w:proofErr w:type="gramStart"/>
      <w:r>
        <w:t>particular section</w:t>
      </w:r>
      <w:proofErr w:type="gramEnd"/>
      <w:r>
        <w:t xml:space="preserve"> appears relatively flat. However, we do not discern any periodic or regular fluctuations that might suggest seasonality or cyclical </w:t>
      </w:r>
      <w:proofErr w:type="spellStart"/>
      <w:proofErr w:type="gramStart"/>
      <w:r>
        <w:t>patterns.Secondly</w:t>
      </w:r>
      <w:proofErr w:type="spellEnd"/>
      <w:proofErr w:type="gramEnd"/>
      <w:r>
        <w:t>, the autocorrelation function (ACF) values for each lag are remarkably close to 1, vastly exceeding the critical threshold. This suggests a strong autocorrelation, leading us to conclude that the data does not represent white noise.</w:t>
      </w:r>
    </w:p>
    <w:p w14:paraId="3B0A991D" w14:textId="27833364" w:rsidR="2F17D084" w:rsidRDefault="2F17D084" w:rsidP="2F17D084">
      <w:pPr>
        <w:widowControl/>
        <w:jc w:val="left"/>
      </w:pPr>
      <w:r>
        <w:t xml:space="preserve"> </w:t>
      </w:r>
      <w:r>
        <w:rPr>
          <w:noProof/>
        </w:rPr>
        <w:drawing>
          <wp:inline distT="0" distB="0" distL="0" distR="0" wp14:anchorId="5F0C2855" wp14:editId="7A901A97">
            <wp:extent cx="3448821" cy="2486025"/>
            <wp:effectExtent l="0" t="0" r="0" b="0"/>
            <wp:docPr id="714167837" name="图片 71416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448821" cy="2486025"/>
                    </a:xfrm>
                    <a:prstGeom prst="rect">
                      <a:avLst/>
                    </a:prstGeom>
                  </pic:spPr>
                </pic:pic>
              </a:graphicData>
            </a:graphic>
          </wp:inline>
        </w:drawing>
      </w:r>
    </w:p>
    <w:p w14:paraId="1B9DFEC5" w14:textId="06A14FA1" w:rsidR="004F51F4" w:rsidRPr="00594057" w:rsidRDefault="2F17D084" w:rsidP="757EFBA6">
      <w:pPr>
        <w:widowControl/>
        <w:jc w:val="left"/>
        <w:rPr>
          <w:rFonts w:hint="eastAsia"/>
        </w:rPr>
      </w:pPr>
      <w:proofErr w:type="gramStart"/>
      <w:r>
        <w:lastRenderedPageBreak/>
        <w:t>In light of</w:t>
      </w:r>
      <w:proofErr w:type="gramEnd"/>
      <w:r>
        <w:t xml:space="preserve"> these findings, we decided to further refine the data by applying a first-order differencing technique. Post this transformation, we observed that both the ACF and the partial autocorrelation function (PACF) exhibit significant cutoffs after the first lag. This is a clear indication that the first-order difference has successfully eliminated the strong autocorrelation and linear trend that was initially present in the </w:t>
      </w:r>
      <w:proofErr w:type="spellStart"/>
      <w:proofErr w:type="gramStart"/>
      <w:r>
        <w:t>data.Furthermore</w:t>
      </w:r>
      <w:proofErr w:type="spellEnd"/>
      <w:proofErr w:type="gramEnd"/>
      <w:r>
        <w:t xml:space="preserve">, the mean of the residuals stands at 0.0004576216, a value slightly above zero, and the variance remains relatively constant. This leads us to consider the data as white noise. Additionally, the residuals now align along a relatively smooth 45-degree line in the normal Q-Q plot, indicating an approximate normal </w:t>
      </w:r>
      <w:proofErr w:type="spellStart"/>
      <w:proofErr w:type="gramStart"/>
      <w:r>
        <w:t>distribution.Based</w:t>
      </w:r>
      <w:proofErr w:type="spellEnd"/>
      <w:proofErr w:type="gramEnd"/>
      <w:r>
        <w:t xml:space="preserve"> on these comprehensive analyses, we can confidently assert that the differenced data has achieved stationarity. This transformation has effectively prepared the data for subsequent time series forecasting, thereby enabling more accurate and reliable predictions.</w:t>
      </w:r>
    </w:p>
    <w:p w14:paraId="3DCC4740" w14:textId="2BD00328" w:rsidR="004F51F4" w:rsidRPr="00594057" w:rsidRDefault="2F17D084" w:rsidP="005876D6">
      <w:pPr>
        <w:pStyle w:val="4"/>
      </w:pPr>
      <w:r>
        <w:t>3.3.3.3. SPX</w:t>
      </w:r>
    </w:p>
    <w:p w14:paraId="0FB5681A" w14:textId="77777777" w:rsidR="009A442C" w:rsidRPr="00594057" w:rsidRDefault="009A442C" w:rsidP="009A442C">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From 1999 to 2019, the SPX500 index has experienced many unstable periods. And from 2012 to 2017, we can use these 5 years to do the forecasting. Through the analysis of past data, predicting the future trend and market conditions of the SPX500 index will provide an important judgment for the future development direction of the whole US stock market.</w:t>
      </w:r>
    </w:p>
    <w:p w14:paraId="3D6769B0" w14:textId="77777777" w:rsidR="009A442C" w:rsidRPr="00594057" w:rsidRDefault="009A442C" w:rsidP="009A442C">
      <w:pPr>
        <w:widowControl/>
        <w:jc w:val="left"/>
        <w:rPr>
          <w:rFonts w:ascii="Times New Roman" w:eastAsia="宋体" w:hAnsi="Times New Roman" w:cs="Times New Roman"/>
          <w:kern w:val="0"/>
          <w:sz w:val="24"/>
          <w:szCs w:val="24"/>
        </w:rPr>
      </w:pPr>
    </w:p>
    <w:p w14:paraId="434E6046" w14:textId="77777777" w:rsidR="009A442C" w:rsidRPr="00594057" w:rsidRDefault="009A442C" w:rsidP="009A442C">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Firstly, we need to process the raw data efficiently. If we test the original data directly, we find that it is not a good object for analysis. As shown in the graphs below, since the ACF does not show a gradual decline and the PACF also does not have a sharp cutoff after lag, differencing may be necessary, and the data might not be stationary here. In addition, the residuals show a clear trend, so it indicates that the model has not fully captured the underlying structure, and differencing might be necessary. In the Normal Q-Q plot, the residuals also depart significantly from the reference line, which indicates the non-normality in the residuals. </w:t>
      </w:r>
      <w:proofErr w:type="gramStart"/>
      <w:r w:rsidRPr="00594057">
        <w:rPr>
          <w:rFonts w:ascii="Times New Roman" w:eastAsia="宋体" w:hAnsi="Times New Roman" w:cs="Times New Roman"/>
          <w:color w:val="000000"/>
          <w:kern w:val="0"/>
          <w:sz w:val="24"/>
          <w:szCs w:val="24"/>
        </w:rPr>
        <w:t>So</w:t>
      </w:r>
      <w:proofErr w:type="gramEnd"/>
      <w:r w:rsidRPr="00594057">
        <w:rPr>
          <w:rFonts w:ascii="Times New Roman" w:eastAsia="宋体" w:hAnsi="Times New Roman" w:cs="Times New Roman"/>
          <w:color w:val="000000"/>
          <w:kern w:val="0"/>
          <w:sz w:val="24"/>
          <w:szCs w:val="24"/>
        </w:rPr>
        <w:t xml:space="preserve"> differencing can help to improve the modeling process here. </w:t>
      </w:r>
    </w:p>
    <w:p w14:paraId="30D04761" w14:textId="77777777" w:rsidR="009A442C" w:rsidRPr="00594057" w:rsidRDefault="009A442C" w:rsidP="009A442C">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lastRenderedPageBreak/>
        <w:drawing>
          <wp:inline distT="0" distB="0" distL="0" distR="0" wp14:anchorId="0ABB7A7A" wp14:editId="55563FC9">
            <wp:extent cx="5403850" cy="3854450"/>
            <wp:effectExtent l="0" t="0" r="6350" b="0"/>
            <wp:docPr id="23" name="图片 23"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2" descr="图表, 图示&#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3850" cy="3854450"/>
                    </a:xfrm>
                    <a:prstGeom prst="rect">
                      <a:avLst/>
                    </a:prstGeom>
                    <a:noFill/>
                    <a:ln>
                      <a:noFill/>
                    </a:ln>
                  </pic:spPr>
                </pic:pic>
              </a:graphicData>
            </a:graphic>
          </wp:inline>
        </w:drawing>
      </w:r>
    </w:p>
    <w:p w14:paraId="414F27EF" w14:textId="77777777" w:rsidR="009A442C" w:rsidRPr="00594057" w:rsidRDefault="009A442C" w:rsidP="009A442C">
      <w:pPr>
        <w:widowControl/>
        <w:spacing w:after="240"/>
        <w:jc w:val="left"/>
        <w:rPr>
          <w:rFonts w:ascii="Times New Roman" w:eastAsia="宋体" w:hAnsi="Times New Roman" w:cs="Times New Roman"/>
          <w:kern w:val="0"/>
          <w:sz w:val="24"/>
          <w:szCs w:val="24"/>
        </w:rPr>
      </w:pPr>
    </w:p>
    <w:p w14:paraId="14BBD18C" w14:textId="77777777" w:rsidR="009A442C" w:rsidRPr="00594057" w:rsidRDefault="009A442C" w:rsidP="009A442C">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After applying one-time differencing operation here, from the graph below, we can see that the autocorrelation values in ACF drop quickly and the partial autocorrelation in PACF shows a sharp cutoff after lag 1, it suggests that one-time differencing has successfully removed any linear trends in the data. In the Normal Q-Q plot, the residuals follow a relatively straight line, indicating approximate normality. However, the residual plot still shows some unstable patterns, although it looks much more random than before.</w:t>
      </w:r>
    </w:p>
    <w:p w14:paraId="0462938C" w14:textId="77777777" w:rsidR="009A442C" w:rsidRPr="00594057" w:rsidRDefault="009A442C" w:rsidP="009A442C">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lastRenderedPageBreak/>
        <w:drawing>
          <wp:inline distT="0" distB="0" distL="0" distR="0" wp14:anchorId="68D9D4F7" wp14:editId="07CBE47F">
            <wp:extent cx="5391150" cy="3848100"/>
            <wp:effectExtent l="0" t="0" r="0" b="0"/>
            <wp:docPr id="24" name="图片 2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1" descr="图示&#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848100"/>
                    </a:xfrm>
                    <a:prstGeom prst="rect">
                      <a:avLst/>
                    </a:prstGeom>
                    <a:noFill/>
                    <a:ln>
                      <a:noFill/>
                    </a:ln>
                  </pic:spPr>
                </pic:pic>
              </a:graphicData>
            </a:graphic>
          </wp:inline>
        </w:drawing>
      </w:r>
    </w:p>
    <w:p w14:paraId="54C3115D" w14:textId="77777777" w:rsidR="009A442C" w:rsidRPr="00594057" w:rsidRDefault="009A442C" w:rsidP="009A442C">
      <w:pPr>
        <w:widowControl/>
        <w:spacing w:after="240"/>
        <w:jc w:val="left"/>
        <w:rPr>
          <w:rFonts w:ascii="Times New Roman" w:eastAsia="宋体" w:hAnsi="Times New Roman" w:cs="Times New Roman"/>
          <w:kern w:val="0"/>
          <w:sz w:val="24"/>
          <w:szCs w:val="24"/>
        </w:rPr>
      </w:pPr>
    </w:p>
    <w:p w14:paraId="5A7DFCC4" w14:textId="77777777" w:rsidR="009A442C" w:rsidRPr="00594057" w:rsidRDefault="009A442C" w:rsidP="009A442C">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To make the data more stable and feasible, we choose to do the </w:t>
      </w:r>
      <w:proofErr w:type="spellStart"/>
      <w:r w:rsidRPr="00594057">
        <w:rPr>
          <w:rFonts w:ascii="Times New Roman" w:eastAsia="宋体" w:hAnsi="Times New Roman" w:cs="Times New Roman"/>
          <w:color w:val="000000"/>
          <w:kern w:val="0"/>
          <w:sz w:val="24"/>
          <w:szCs w:val="24"/>
        </w:rPr>
        <w:t>logrithm</w:t>
      </w:r>
      <w:proofErr w:type="spellEnd"/>
      <w:r w:rsidRPr="00594057">
        <w:rPr>
          <w:rFonts w:ascii="Times New Roman" w:eastAsia="宋体" w:hAnsi="Times New Roman" w:cs="Times New Roman"/>
          <w:color w:val="000000"/>
          <w:kern w:val="0"/>
          <w:sz w:val="24"/>
          <w:szCs w:val="24"/>
        </w:rPr>
        <w:t xml:space="preserve"> transformation the original data. However, only operating log transformation of the original data is still not enough, because after the test, the same problems as the original data will appear, including ACF, PACF pattern does not meet the prediction assumptions requirements, and residuals problems exist. The test results are shown in the figures below.</w:t>
      </w:r>
    </w:p>
    <w:p w14:paraId="2E56DF32" w14:textId="77777777" w:rsidR="009A442C" w:rsidRPr="00594057" w:rsidRDefault="009A442C" w:rsidP="009A442C">
      <w:pPr>
        <w:widowControl/>
        <w:jc w:val="left"/>
        <w:rPr>
          <w:rFonts w:ascii="Times New Roman" w:eastAsia="宋体" w:hAnsi="Times New Roman" w:cs="Times New Roman"/>
          <w:kern w:val="0"/>
          <w:sz w:val="24"/>
          <w:szCs w:val="24"/>
        </w:rPr>
      </w:pPr>
    </w:p>
    <w:p w14:paraId="55BD3B88" w14:textId="77777777" w:rsidR="009A442C" w:rsidRPr="00594057" w:rsidRDefault="009A442C" w:rsidP="009A442C">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lastRenderedPageBreak/>
        <w:drawing>
          <wp:inline distT="0" distB="0" distL="0" distR="0" wp14:anchorId="34098AAB" wp14:editId="6D19943D">
            <wp:extent cx="5302250" cy="3778250"/>
            <wp:effectExtent l="0" t="0" r="0" b="0"/>
            <wp:docPr id="25" name="图片 25"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0" descr="图表, 图示&#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2250" cy="3778250"/>
                    </a:xfrm>
                    <a:prstGeom prst="rect">
                      <a:avLst/>
                    </a:prstGeom>
                    <a:noFill/>
                    <a:ln>
                      <a:noFill/>
                    </a:ln>
                  </pic:spPr>
                </pic:pic>
              </a:graphicData>
            </a:graphic>
          </wp:inline>
        </w:drawing>
      </w:r>
    </w:p>
    <w:p w14:paraId="57A1BD5A" w14:textId="77777777" w:rsidR="009A442C" w:rsidRPr="00594057" w:rsidRDefault="009A442C" w:rsidP="009A442C">
      <w:pPr>
        <w:widowControl/>
        <w:spacing w:after="240"/>
        <w:jc w:val="left"/>
        <w:rPr>
          <w:rFonts w:ascii="Times New Roman" w:eastAsia="宋体" w:hAnsi="Times New Roman" w:cs="Times New Roman"/>
          <w:kern w:val="0"/>
          <w:sz w:val="24"/>
          <w:szCs w:val="24"/>
        </w:rPr>
      </w:pPr>
    </w:p>
    <w:p w14:paraId="72EA0394" w14:textId="77777777" w:rsidR="009A442C" w:rsidRPr="00594057" w:rsidRDefault="009A442C" w:rsidP="009A442C">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Therefore, we applied one-time differencing operation again on the data with </w:t>
      </w:r>
      <w:proofErr w:type="spellStart"/>
      <w:r w:rsidRPr="00594057">
        <w:rPr>
          <w:rFonts w:ascii="Times New Roman" w:eastAsia="宋体" w:hAnsi="Times New Roman" w:cs="Times New Roman"/>
          <w:color w:val="000000"/>
          <w:kern w:val="0"/>
          <w:sz w:val="24"/>
          <w:szCs w:val="24"/>
        </w:rPr>
        <w:t>logrithm</w:t>
      </w:r>
      <w:proofErr w:type="spellEnd"/>
      <w:r w:rsidRPr="00594057">
        <w:rPr>
          <w:rFonts w:ascii="Times New Roman" w:eastAsia="宋体" w:hAnsi="Times New Roman" w:cs="Times New Roman"/>
          <w:color w:val="000000"/>
          <w:kern w:val="0"/>
          <w:sz w:val="24"/>
          <w:szCs w:val="24"/>
        </w:rPr>
        <w:t xml:space="preserve"> transformation. The results in the figures below show the feasibility of the processed data. To be more specific, both ACF and PACF show a sharp cutoff after lag 1, suggesting that the one-time differencing has successfully removed any linear trends in the data. Also, the residuals look almost random and relatively stable. And the residuals now follow a relatively straight line in the Normal Q-Q plot, indicating approximate normality of it. Based on </w:t>
      </w:r>
      <w:proofErr w:type="gramStart"/>
      <w:r w:rsidRPr="00594057">
        <w:rPr>
          <w:rFonts w:ascii="Times New Roman" w:eastAsia="宋体" w:hAnsi="Times New Roman" w:cs="Times New Roman"/>
          <w:color w:val="000000"/>
          <w:kern w:val="0"/>
          <w:sz w:val="24"/>
          <w:szCs w:val="24"/>
        </w:rPr>
        <w:t>these analysis</w:t>
      </w:r>
      <w:proofErr w:type="gramEnd"/>
      <w:r w:rsidRPr="00594057">
        <w:rPr>
          <w:rFonts w:ascii="Times New Roman" w:eastAsia="宋体" w:hAnsi="Times New Roman" w:cs="Times New Roman"/>
          <w:color w:val="000000"/>
          <w:kern w:val="0"/>
          <w:sz w:val="24"/>
          <w:szCs w:val="24"/>
        </w:rPr>
        <w:t>, the differenced data has achieved stationarity, so the data has been already prepared to make subsequent time series predictions. </w:t>
      </w:r>
    </w:p>
    <w:p w14:paraId="16983576" w14:textId="77777777" w:rsidR="009A442C" w:rsidRPr="00594057" w:rsidRDefault="009A442C" w:rsidP="009A442C">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lastRenderedPageBreak/>
        <w:drawing>
          <wp:inline distT="0" distB="0" distL="0" distR="0" wp14:anchorId="0958EB5D" wp14:editId="334A045C">
            <wp:extent cx="5441950" cy="3867150"/>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1950" cy="3867150"/>
                    </a:xfrm>
                    <a:prstGeom prst="rect">
                      <a:avLst/>
                    </a:prstGeom>
                    <a:noFill/>
                    <a:ln>
                      <a:noFill/>
                    </a:ln>
                  </pic:spPr>
                </pic:pic>
              </a:graphicData>
            </a:graphic>
          </wp:inline>
        </w:drawing>
      </w:r>
    </w:p>
    <w:p w14:paraId="6847AA89" w14:textId="77777777" w:rsidR="009A442C" w:rsidRPr="00594057" w:rsidRDefault="009A442C" w:rsidP="009A442C">
      <w:pPr>
        <w:widowControl/>
        <w:jc w:val="left"/>
        <w:rPr>
          <w:rFonts w:ascii="Times New Roman" w:eastAsia="宋体" w:hAnsi="Times New Roman" w:cs="Times New Roman"/>
          <w:kern w:val="0"/>
          <w:sz w:val="24"/>
          <w:szCs w:val="24"/>
        </w:rPr>
      </w:pPr>
    </w:p>
    <w:p w14:paraId="2127D224" w14:textId="0597E49B" w:rsidR="009A442C" w:rsidRPr="00CC31EC" w:rsidRDefault="009A442C" w:rsidP="009A442C">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The first time series model we used here is ARIMA model. Firstly, </w:t>
      </w:r>
      <w:proofErr w:type="gramStart"/>
      <w:r w:rsidRPr="00594057">
        <w:rPr>
          <w:rFonts w:ascii="Times New Roman" w:eastAsia="宋体" w:hAnsi="Times New Roman" w:cs="Times New Roman"/>
          <w:color w:val="000000"/>
          <w:kern w:val="0"/>
          <w:sz w:val="24"/>
          <w:szCs w:val="24"/>
        </w:rPr>
        <w:t>in order to</w:t>
      </w:r>
      <w:proofErr w:type="gramEnd"/>
      <w:r w:rsidRPr="00594057">
        <w:rPr>
          <w:rFonts w:ascii="Times New Roman" w:eastAsia="宋体" w:hAnsi="Times New Roman" w:cs="Times New Roman"/>
          <w:color w:val="000000"/>
          <w:kern w:val="0"/>
          <w:sz w:val="24"/>
          <w:szCs w:val="24"/>
        </w:rPr>
        <w:t xml:space="preserve"> test the effect of the prediction, we divided the data into training set and test set. Here, we choose 80% of the data as the training set and the rest 20% to be the test set, as shown in the figure below.</w:t>
      </w:r>
    </w:p>
    <w:p w14:paraId="7282D097" w14:textId="77777777" w:rsidR="009A442C" w:rsidRPr="00CC31EC" w:rsidRDefault="009A442C">
      <w:pPr>
        <w:widowControl/>
        <w:jc w:val="left"/>
        <w:rPr>
          <w:rFonts w:ascii="Times New Roman" w:hAnsi="Times New Roman" w:cs="Times New Roman"/>
          <w:b/>
          <w:bCs/>
          <w:kern w:val="44"/>
          <w:sz w:val="24"/>
          <w:szCs w:val="24"/>
        </w:rPr>
      </w:pPr>
      <w:r w:rsidRPr="00CC31EC">
        <w:rPr>
          <w:rFonts w:ascii="Times New Roman" w:hAnsi="Times New Roman" w:cs="Times New Roman"/>
          <w:sz w:val="24"/>
          <w:szCs w:val="24"/>
        </w:rPr>
        <w:br w:type="page"/>
      </w:r>
    </w:p>
    <w:p w14:paraId="4FD04EEC" w14:textId="6FAE7774" w:rsidR="001865D0" w:rsidRPr="00CC31EC" w:rsidRDefault="007A62F8" w:rsidP="001865D0">
      <w:pPr>
        <w:pStyle w:val="1"/>
        <w:rPr>
          <w:rFonts w:ascii="Times New Roman" w:hAnsi="Times New Roman" w:cs="Times New Roman"/>
          <w:sz w:val="24"/>
          <w:szCs w:val="24"/>
        </w:rPr>
      </w:pPr>
      <w:bookmarkStart w:id="118" w:name="_Toc1934290102"/>
      <w:bookmarkStart w:id="119" w:name="_Toc1080137622"/>
      <w:bookmarkStart w:id="120" w:name="_Toc141220258"/>
      <w:bookmarkStart w:id="121" w:name="_Toc183709958"/>
      <w:bookmarkStart w:id="122" w:name="_Toc1242656122"/>
      <w:bookmarkStart w:id="123" w:name="_Toc761298066"/>
      <w:bookmarkStart w:id="124" w:name="_Toc141166333"/>
      <w:r>
        <w:rPr>
          <w:rFonts w:ascii="Times New Roman" w:hAnsi="Times New Roman" w:cs="Times New Roman"/>
          <w:sz w:val="24"/>
          <w:szCs w:val="24"/>
        </w:rPr>
        <w:lastRenderedPageBreak/>
        <w:t>5</w:t>
      </w:r>
      <w:r w:rsidR="001865D0" w:rsidRPr="00CC31EC">
        <w:rPr>
          <w:rFonts w:ascii="Times New Roman" w:hAnsi="Times New Roman" w:cs="Times New Roman"/>
          <w:sz w:val="24"/>
          <w:szCs w:val="24"/>
        </w:rPr>
        <w:t>. Forecast and Analysis</w:t>
      </w:r>
      <w:bookmarkEnd w:id="118"/>
      <w:bookmarkEnd w:id="119"/>
      <w:bookmarkEnd w:id="120"/>
      <w:bookmarkEnd w:id="121"/>
      <w:bookmarkEnd w:id="122"/>
      <w:bookmarkEnd w:id="123"/>
      <w:bookmarkEnd w:id="124"/>
      <w:r w:rsidR="001865D0" w:rsidRPr="00CC31EC">
        <w:rPr>
          <w:rFonts w:ascii="Times New Roman" w:hAnsi="Times New Roman" w:cs="Times New Roman"/>
          <w:sz w:val="24"/>
          <w:szCs w:val="24"/>
        </w:rPr>
        <w:t> </w:t>
      </w:r>
    </w:p>
    <w:p w14:paraId="3B7DB03B" w14:textId="6FAE7774" w:rsidR="00594057" w:rsidRPr="00CC31EC" w:rsidRDefault="007A62F8" w:rsidP="004F51F4">
      <w:pPr>
        <w:pStyle w:val="2"/>
        <w:rPr>
          <w:rFonts w:ascii="Times New Roman" w:hAnsi="Times New Roman" w:cs="Times New Roman"/>
          <w:sz w:val="24"/>
          <w:szCs w:val="24"/>
        </w:rPr>
      </w:pPr>
      <w:bookmarkStart w:id="125" w:name="_Toc346472505"/>
      <w:bookmarkStart w:id="126" w:name="_Toc1934742166"/>
      <w:bookmarkStart w:id="127" w:name="_Toc141220259"/>
      <w:bookmarkStart w:id="128" w:name="_Toc510014446"/>
      <w:bookmarkStart w:id="129" w:name="_Toc325574921"/>
      <w:bookmarkStart w:id="130" w:name="_Toc1082282430"/>
      <w:bookmarkStart w:id="131" w:name="_Toc141166334"/>
      <w:r>
        <w:rPr>
          <w:rFonts w:ascii="Times New Roman" w:hAnsi="Times New Roman" w:cs="Times New Roman"/>
          <w:sz w:val="24"/>
          <w:szCs w:val="24"/>
        </w:rPr>
        <w:t>5</w:t>
      </w:r>
      <w:r w:rsidR="004F51F4" w:rsidRPr="00CC31EC">
        <w:rPr>
          <w:rFonts w:ascii="Times New Roman" w:hAnsi="Times New Roman" w:cs="Times New Roman"/>
          <w:sz w:val="24"/>
          <w:szCs w:val="24"/>
        </w:rPr>
        <w:t xml:space="preserve">.1 forecast for three stock </w:t>
      </w:r>
      <w:proofErr w:type="spellStart"/>
      <w:r w:rsidR="004F51F4" w:rsidRPr="00CC31EC">
        <w:rPr>
          <w:rFonts w:ascii="Times New Roman" w:hAnsi="Times New Roman" w:cs="Times New Roman"/>
          <w:sz w:val="24"/>
          <w:szCs w:val="24"/>
        </w:rPr>
        <w:t>indexs</w:t>
      </w:r>
      <w:bookmarkEnd w:id="125"/>
      <w:bookmarkEnd w:id="126"/>
      <w:bookmarkEnd w:id="127"/>
      <w:bookmarkEnd w:id="128"/>
      <w:bookmarkEnd w:id="129"/>
      <w:bookmarkEnd w:id="130"/>
      <w:bookmarkEnd w:id="131"/>
      <w:proofErr w:type="spellEnd"/>
    </w:p>
    <w:p w14:paraId="53A6C8D6" w14:textId="6FAE7774" w:rsidR="004F51F4" w:rsidRPr="004F51F4" w:rsidRDefault="007A62F8" w:rsidP="004F51F4">
      <w:pPr>
        <w:pStyle w:val="3"/>
      </w:pPr>
      <w:bookmarkStart w:id="132" w:name="_Toc940086881"/>
      <w:bookmarkStart w:id="133" w:name="_Toc318788567"/>
      <w:bookmarkStart w:id="134" w:name="_Toc141220260"/>
      <w:bookmarkStart w:id="135" w:name="_Toc1470927819"/>
      <w:bookmarkStart w:id="136" w:name="_Toc502370782"/>
      <w:bookmarkStart w:id="137" w:name="_Toc1100383675"/>
      <w:bookmarkStart w:id="138" w:name="_Toc141166335"/>
      <w:r>
        <w:t>5</w:t>
      </w:r>
      <w:r w:rsidR="004F51F4">
        <w:t>.1.1</w:t>
      </w:r>
      <w:r>
        <w:t>.</w:t>
      </w:r>
      <w:r w:rsidR="004F51F4">
        <w:t xml:space="preserve"> NASDAQ</w:t>
      </w:r>
      <w:bookmarkEnd w:id="132"/>
      <w:bookmarkEnd w:id="133"/>
      <w:bookmarkEnd w:id="134"/>
      <w:bookmarkEnd w:id="135"/>
      <w:bookmarkEnd w:id="136"/>
      <w:bookmarkEnd w:id="137"/>
      <w:bookmarkEnd w:id="138"/>
    </w:p>
    <w:p w14:paraId="77CD0F68" w14:textId="571836E2"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We compare the fit of NASDAQ in ARIMA and ETS models and finally pick a fit model for it.</w:t>
      </w:r>
    </w:p>
    <w:p w14:paraId="10D4EEB0" w14:textId="72248A4C" w:rsidR="00594057" w:rsidRPr="003F1180" w:rsidRDefault="007A62F8" w:rsidP="004F51F4">
      <w:pPr>
        <w:pStyle w:val="4"/>
        <w:rPr>
          <w:rFonts w:ascii="Times New Roman" w:eastAsia="宋体" w:hAnsi="Times New Roman" w:cs="Times New Roman"/>
          <w:sz w:val="24"/>
          <w:szCs w:val="24"/>
        </w:rPr>
      </w:pPr>
      <w:r>
        <w:rPr>
          <w:rFonts w:ascii="Times New Roman" w:hAnsi="Times New Roman" w:cs="Times New Roman"/>
        </w:rPr>
        <w:t>5</w:t>
      </w:r>
      <w:r w:rsidR="004F51F4" w:rsidRPr="003F1180">
        <w:rPr>
          <w:rFonts w:ascii="Times New Roman" w:hAnsi="Times New Roman" w:cs="Times New Roman"/>
        </w:rPr>
        <w:t>.1.1.1</w:t>
      </w:r>
      <w:r w:rsidR="001F7CB9">
        <w:rPr>
          <w:rFonts w:ascii="Times New Roman" w:hAnsi="Times New Roman" w:cs="Times New Roman"/>
        </w:rPr>
        <w:t>.</w:t>
      </w:r>
      <w:r w:rsidR="004F51F4" w:rsidRPr="003F1180">
        <w:rPr>
          <w:rFonts w:ascii="Times New Roman" w:hAnsi="Times New Roman" w:cs="Times New Roman"/>
        </w:rPr>
        <w:t xml:space="preserve"> </w:t>
      </w:r>
      <w:r w:rsidR="00594057" w:rsidRPr="003F1180">
        <w:rPr>
          <w:rFonts w:ascii="Times New Roman" w:hAnsi="Times New Roman" w:cs="Times New Roman"/>
        </w:rPr>
        <w:t>ARIMA Model fitting results and analyses:</w:t>
      </w:r>
    </w:p>
    <w:p w14:paraId="53D58A9C"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xml:space="preserve">We plot the train, </w:t>
      </w:r>
      <w:proofErr w:type="gramStart"/>
      <w:r w:rsidRPr="00594057">
        <w:rPr>
          <w:rFonts w:ascii="微软雅黑" w:eastAsia="微软雅黑" w:hAnsi="微软雅黑" w:cs="宋体" w:hint="eastAsia"/>
          <w:color w:val="000000"/>
          <w:kern w:val="0"/>
          <w:sz w:val="22"/>
        </w:rPr>
        <w:t>test</w:t>
      </w:r>
      <w:proofErr w:type="gramEnd"/>
      <w:r w:rsidRPr="00594057">
        <w:rPr>
          <w:rFonts w:ascii="微软雅黑" w:eastAsia="微软雅黑" w:hAnsi="微软雅黑" w:cs="宋体" w:hint="eastAsia"/>
          <w:color w:val="000000"/>
          <w:kern w:val="0"/>
          <w:sz w:val="22"/>
        </w:rPr>
        <w:t xml:space="preserve"> and forecast curves in the same graph so that we can more clearly see the gap between the predicted and test values.</w:t>
      </w:r>
    </w:p>
    <w:p w14:paraId="4233771C"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4B6D515A"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xml:space="preserve">Overall, the time series shows a very clear upward trend from 2012 to 2015. </w:t>
      </w:r>
      <w:proofErr w:type="spellStart"/>
      <w:r w:rsidRPr="00594057">
        <w:rPr>
          <w:rFonts w:ascii="微软雅黑" w:eastAsia="微软雅黑" w:hAnsi="微软雅黑" w:cs="宋体" w:hint="eastAsia"/>
          <w:color w:val="000000"/>
          <w:kern w:val="0"/>
          <w:sz w:val="22"/>
        </w:rPr>
        <w:t>autoarima</w:t>
      </w:r>
      <w:proofErr w:type="spellEnd"/>
      <w:r w:rsidRPr="00594057">
        <w:rPr>
          <w:rFonts w:ascii="微软雅黑" w:eastAsia="微软雅黑" w:hAnsi="微软雅黑" w:cs="宋体" w:hint="eastAsia"/>
          <w:color w:val="000000"/>
          <w:kern w:val="0"/>
          <w:sz w:val="22"/>
        </w:rPr>
        <w:t xml:space="preserve"> helped us pick out ARIMA (2, 1, 1) as our fitted model. As you can see from the graph, after 2017, FORECAST results in a continuous increase in the stock price over time, and the angle of this diagonal line is roughly 45 degrees. When compared to the test results, both the predicted and test values are inside the confidence interval and the trend is consistent. Only the actual test value has a slight fluctuation and a steeper growth slope. To be precise, this prediction result is very reasonable and satisfactory to us.</w:t>
      </w:r>
    </w:p>
    <w:p w14:paraId="38409A24" w14:textId="02AB6613" w:rsidR="00594057" w:rsidRPr="00594057" w:rsidRDefault="00594057" w:rsidP="00594057">
      <w:pPr>
        <w:widowControl/>
        <w:jc w:val="left"/>
        <w:rPr>
          <w:rFonts w:ascii="宋体" w:eastAsia="宋体" w:hAnsi="宋体" w:cs="宋体" w:hint="eastAsia"/>
          <w:kern w:val="0"/>
          <w:sz w:val="24"/>
          <w:szCs w:val="24"/>
        </w:rPr>
      </w:pPr>
      <w:r w:rsidRPr="00594057">
        <w:rPr>
          <w:rFonts w:ascii="微软雅黑" w:eastAsia="微软雅黑" w:hAnsi="微软雅黑" w:cs="宋体"/>
          <w:noProof/>
          <w:color w:val="000000"/>
          <w:kern w:val="0"/>
          <w:sz w:val="22"/>
          <w:bdr w:val="none" w:sz="0" w:space="0" w:color="auto" w:frame="1"/>
        </w:rPr>
        <w:lastRenderedPageBreak/>
        <w:drawing>
          <wp:inline distT="0" distB="0" distL="0" distR="0" wp14:anchorId="74B1F422" wp14:editId="69EFBE93">
            <wp:extent cx="4572000" cy="32702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216632A5"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xml:space="preserve">From the results of residuals, </w:t>
      </w:r>
      <w:proofErr w:type="gramStart"/>
      <w:r w:rsidRPr="00594057">
        <w:rPr>
          <w:rFonts w:ascii="微软雅黑" w:eastAsia="微软雅黑" w:hAnsi="微软雅黑" w:cs="宋体" w:hint="eastAsia"/>
          <w:color w:val="000000"/>
          <w:kern w:val="0"/>
          <w:sz w:val="22"/>
        </w:rPr>
        <w:t>it can be seen that the</w:t>
      </w:r>
      <w:proofErr w:type="gramEnd"/>
      <w:r w:rsidRPr="00594057">
        <w:rPr>
          <w:rFonts w:ascii="微软雅黑" w:eastAsia="微软雅黑" w:hAnsi="微软雅黑" w:cs="宋体" w:hint="eastAsia"/>
          <w:color w:val="000000"/>
          <w:kern w:val="0"/>
          <w:sz w:val="22"/>
        </w:rPr>
        <w:t xml:space="preserve"> residuals are similar to the form of white noise. There are several reasons for this: firstly, from the histogram, </w:t>
      </w:r>
      <w:proofErr w:type="gramStart"/>
      <w:r w:rsidRPr="00594057">
        <w:rPr>
          <w:rFonts w:ascii="微软雅黑" w:eastAsia="微软雅黑" w:hAnsi="微软雅黑" w:cs="宋体" w:hint="eastAsia"/>
          <w:color w:val="000000"/>
          <w:kern w:val="0"/>
          <w:sz w:val="22"/>
        </w:rPr>
        <w:t>it can be seen that it</w:t>
      </w:r>
      <w:proofErr w:type="gramEnd"/>
      <w:r w:rsidRPr="00594057">
        <w:rPr>
          <w:rFonts w:ascii="微软雅黑" w:eastAsia="微软雅黑" w:hAnsi="微软雅黑" w:cs="宋体" w:hint="eastAsia"/>
          <w:color w:val="000000"/>
          <w:kern w:val="0"/>
          <w:sz w:val="22"/>
        </w:rPr>
        <w:t xml:space="preserve"> highly overlaps with the normal distribution curve, so we can understand that it looks to follow a normal distribution. Secondly, most of the lag values detected by ACF are inside the critical value, which is clearly no autocorrelation. In terms of the distribution of the overall residuals (ARIMA(2,1,1)), it tends to be around ±0.025, with one or two occasional deviations far from zero.</w:t>
      </w:r>
    </w:p>
    <w:p w14:paraId="68B19611"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xml:space="preserve">Statistically, the </w:t>
      </w:r>
      <w:proofErr w:type="spellStart"/>
      <w:r w:rsidRPr="00594057">
        <w:rPr>
          <w:rFonts w:ascii="微软雅黑" w:eastAsia="微软雅黑" w:hAnsi="微软雅黑" w:cs="宋体" w:hint="eastAsia"/>
          <w:color w:val="000000"/>
          <w:kern w:val="0"/>
          <w:sz w:val="22"/>
        </w:rPr>
        <w:t>Ljung</w:t>
      </w:r>
      <w:proofErr w:type="spellEnd"/>
      <w:r w:rsidRPr="00594057">
        <w:rPr>
          <w:rFonts w:ascii="微软雅黑" w:eastAsia="微软雅黑" w:hAnsi="微软雅黑" w:cs="宋体" w:hint="eastAsia"/>
          <w:color w:val="000000"/>
          <w:kern w:val="0"/>
          <w:sz w:val="22"/>
        </w:rPr>
        <w:t>-Box test shows that the Q-value is 6.5888 and the p-value is 0.4729 which is greater than the commonly used significance level of 0.05. This means that we fail to reject the null hypothesis. The residuals are, as far as the test can tell, independently distributed.</w:t>
      </w:r>
    </w:p>
    <w:p w14:paraId="7FD6F7DE"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noProof/>
          <w:color w:val="000000"/>
          <w:kern w:val="0"/>
          <w:sz w:val="22"/>
          <w:bdr w:val="none" w:sz="0" w:space="0" w:color="auto" w:frame="1"/>
        </w:rPr>
        <w:lastRenderedPageBreak/>
        <w:drawing>
          <wp:inline distT="0" distB="0" distL="0" distR="0" wp14:anchorId="2D6F01EB" wp14:editId="16A95928">
            <wp:extent cx="4572000" cy="32702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74EFFCDA"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35C4251E"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noProof/>
          <w:color w:val="000000"/>
          <w:kern w:val="0"/>
          <w:sz w:val="22"/>
          <w:bdr w:val="none" w:sz="0" w:space="0" w:color="auto" w:frame="1"/>
        </w:rPr>
        <w:drawing>
          <wp:inline distT="0" distB="0" distL="0" distR="0" wp14:anchorId="79CE23A0" wp14:editId="7439B7FE">
            <wp:extent cx="4572000" cy="1600200"/>
            <wp:effectExtent l="0" t="0" r="0" b="0"/>
            <wp:docPr id="6"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9" descr="文本&#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1600200"/>
                    </a:xfrm>
                    <a:prstGeom prst="rect">
                      <a:avLst/>
                    </a:prstGeom>
                    <a:noFill/>
                    <a:ln>
                      <a:noFill/>
                    </a:ln>
                  </pic:spPr>
                </pic:pic>
              </a:graphicData>
            </a:graphic>
          </wp:inline>
        </w:drawing>
      </w:r>
    </w:p>
    <w:p w14:paraId="40D0B55B"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21CA4C83"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xml:space="preserve">The model fitting statistics indicated an adequate fit. The </w:t>
      </w:r>
      <w:proofErr w:type="spellStart"/>
      <w:r w:rsidRPr="00594057">
        <w:rPr>
          <w:rFonts w:ascii="微软雅黑" w:eastAsia="微软雅黑" w:hAnsi="微软雅黑" w:cs="宋体" w:hint="eastAsia"/>
          <w:color w:val="000000"/>
          <w:kern w:val="0"/>
          <w:sz w:val="22"/>
        </w:rPr>
        <w:t>Ljung</w:t>
      </w:r>
      <w:proofErr w:type="spellEnd"/>
      <w:r w:rsidRPr="00594057">
        <w:rPr>
          <w:rFonts w:ascii="微软雅黑" w:eastAsia="微软雅黑" w:hAnsi="微软雅黑" w:cs="宋体" w:hint="eastAsia"/>
          <w:color w:val="000000"/>
          <w:kern w:val="0"/>
          <w:sz w:val="22"/>
        </w:rPr>
        <w:t>-Box test yielded a p-value of 0.4729, indicating that we cannot reject the null hypothesis of no autocorrelation among the residuals, which suggests that our model effectively captures the temporal structures within the data.</w:t>
      </w:r>
    </w:p>
    <w:p w14:paraId="68E5F901"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xml:space="preserve">However, upon evaluating the model's forecasting performance, the results were less encouraging. For the training set, the Mean Error (ME), Root Mean Squared Error (RMSE), and Mean Absolute Error (MAE) were all relatively low, </w:t>
      </w:r>
      <w:r w:rsidRPr="00594057">
        <w:rPr>
          <w:rFonts w:ascii="微软雅黑" w:eastAsia="微软雅黑" w:hAnsi="微软雅黑" w:cs="宋体" w:hint="eastAsia"/>
          <w:color w:val="000000"/>
          <w:kern w:val="0"/>
          <w:sz w:val="22"/>
        </w:rPr>
        <w:lastRenderedPageBreak/>
        <w:t>indicating that the model did an excellent job in describing the historical data. The Mean Absolute Scaled Error (MASE) for the training set was also around 1, signifying that the model performed comparably to a naïve benchmark model.</w:t>
      </w:r>
    </w:p>
    <w:p w14:paraId="598E9D23"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However, the model's performance deteriorated on the test set. The RMSE and MAE were significantly higher than those for the training set, and the Mean Absolute Percentage Error (MAPE) was 0.7049, suggesting that the average forecast was off by about 70% in absolute terms. Moreover, the MASE exceeded 8 for the test set, indicating the model's performance was much worse than a naïve model.</w:t>
      </w:r>
    </w:p>
    <w:p w14:paraId="4F2F38A2"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The autocorrelation of residuals at lag 1 (ACF1) was close to 1 for the test set, indicating that there could be remaining patterns in the test set that the model failed to capture. Additionally, the high value of Theil's U on the test set implies that the model may not be better than a simple random walk model at making forecasts.</w:t>
      </w:r>
    </w:p>
    <w:p w14:paraId="619C6E6C"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In conclusion, despite the satisfactory model fitting on the training data, the ARIMA model demonstrated limited success in forecasting unseen data. This suggests the need to revisit our model selection process, consider additional model types, or explore potential structural changes within the time series data that might have been overlooked.</w:t>
      </w:r>
    </w:p>
    <w:p w14:paraId="494521B1"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5E70BEA1" w14:textId="66D28BF8"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noProof/>
          <w:color w:val="000000"/>
          <w:kern w:val="0"/>
          <w:sz w:val="22"/>
          <w:bdr w:val="none" w:sz="0" w:space="0" w:color="auto" w:frame="1"/>
        </w:rPr>
        <w:lastRenderedPageBreak/>
        <w:drawing>
          <wp:inline distT="0" distB="0" distL="0" distR="0" wp14:anchorId="655489AD" wp14:editId="77329C2B">
            <wp:extent cx="4572000" cy="102235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1022350"/>
                    </a:xfrm>
                    <a:prstGeom prst="rect">
                      <a:avLst/>
                    </a:prstGeom>
                    <a:noFill/>
                    <a:ln>
                      <a:noFill/>
                    </a:ln>
                  </pic:spPr>
                </pic:pic>
              </a:graphicData>
            </a:graphic>
          </wp:inline>
        </w:drawing>
      </w:r>
    </w:p>
    <w:p w14:paraId="1CB3E28E" w14:textId="7DB68D37" w:rsidR="00594057" w:rsidRPr="003F1180" w:rsidRDefault="001F7CB9" w:rsidP="004F51F4">
      <w:pPr>
        <w:pStyle w:val="4"/>
        <w:rPr>
          <w:rFonts w:ascii="Times New Roman" w:eastAsia="宋体" w:hAnsi="Times New Roman" w:cs="Times New Roman"/>
          <w:sz w:val="24"/>
          <w:szCs w:val="24"/>
        </w:rPr>
      </w:pPr>
      <w:r>
        <w:rPr>
          <w:rFonts w:ascii="Times New Roman" w:hAnsi="Times New Roman" w:cs="Times New Roman"/>
        </w:rPr>
        <w:t>5</w:t>
      </w:r>
      <w:r w:rsidR="004F51F4" w:rsidRPr="003F1180">
        <w:rPr>
          <w:rFonts w:ascii="Times New Roman" w:hAnsi="Times New Roman" w:cs="Times New Roman"/>
        </w:rPr>
        <w:t>.1.1.2</w:t>
      </w:r>
      <w:r>
        <w:rPr>
          <w:rFonts w:ascii="Times New Roman" w:hAnsi="Times New Roman" w:cs="Times New Roman"/>
        </w:rPr>
        <w:t>.</w:t>
      </w:r>
      <w:r w:rsidR="004F51F4" w:rsidRPr="003F1180">
        <w:rPr>
          <w:rFonts w:ascii="Times New Roman" w:hAnsi="Times New Roman" w:cs="Times New Roman"/>
        </w:rPr>
        <w:t xml:space="preserve"> </w:t>
      </w:r>
      <w:r w:rsidR="00594057" w:rsidRPr="003F1180">
        <w:rPr>
          <w:rFonts w:ascii="Times New Roman" w:hAnsi="Times New Roman" w:cs="Times New Roman"/>
        </w:rPr>
        <w:t>ETS Model fitting results and analyses:</w:t>
      </w:r>
    </w:p>
    <w:p w14:paraId="3C073103"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We chose ETS (M, N, N) as the fitted model based on data characteristics. An ETS (M, N, N) model is a time series model with multiplicative error, no trend, and no seasonality. It is suitable for time series data where the variation is proportional to the level of the series, but there is no discernible trend or seasonal pattern.</w:t>
      </w:r>
    </w:p>
    <w:p w14:paraId="7AF0083E"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The data from 2012 to 2015 shows a consistent upward trajectory, albeit with some minor fluctuations. This suggests a growing trend, which is typical of many economic and business series, indicating increasing market demand or productive capacity.</w:t>
      </w:r>
    </w:p>
    <w:p w14:paraId="65792FA7"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xml:space="preserve">However, a significant shift in trend dynamics is observed from 2015 onwards. Here, we </w:t>
      </w:r>
      <w:proofErr w:type="gramStart"/>
      <w:r w:rsidRPr="00594057">
        <w:rPr>
          <w:rFonts w:ascii="微软雅黑" w:eastAsia="微软雅黑" w:hAnsi="微软雅黑" w:cs="宋体" w:hint="eastAsia"/>
          <w:color w:val="000000"/>
          <w:kern w:val="0"/>
          <w:sz w:val="22"/>
        </w:rPr>
        <w:t>begin to notice</w:t>
      </w:r>
      <w:proofErr w:type="gramEnd"/>
      <w:r w:rsidRPr="00594057">
        <w:rPr>
          <w:rFonts w:ascii="微软雅黑" w:eastAsia="微软雅黑" w:hAnsi="微软雅黑" w:cs="宋体" w:hint="eastAsia"/>
          <w:color w:val="000000"/>
          <w:kern w:val="0"/>
          <w:sz w:val="22"/>
        </w:rPr>
        <w:t xml:space="preserve"> more substantial price fluctuations, indicative of market volatility. This could be due to various factors such as shifts in demand and supply, changes in market sentiment, or policy changes, among others.</w:t>
      </w:r>
    </w:p>
    <w:p w14:paraId="752600B1"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xml:space="preserve">Interestingly, the forecast made from 2017 onwards projects a steady, linear progression with no discernible incline, meaning the model doesn't anticipate any significant changes in the prices. The smooth, parallel price curve implies a forecast with a level trend, no seasonality, and constant variance over time. </w:t>
      </w:r>
      <w:r w:rsidRPr="00594057">
        <w:rPr>
          <w:rFonts w:ascii="微软雅黑" w:eastAsia="微软雅黑" w:hAnsi="微软雅黑" w:cs="宋体" w:hint="eastAsia"/>
          <w:color w:val="000000"/>
          <w:kern w:val="0"/>
          <w:sz w:val="22"/>
        </w:rPr>
        <w:lastRenderedPageBreak/>
        <w:t>This may suggest an ETS (M, N, N) model or a similar non-trending model was used for the forecast, which expects prices to maintain an almost constant value.</w:t>
      </w:r>
    </w:p>
    <w:p w14:paraId="4DF57D23"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In contrast, the actual test results from this period show a sharp upward trend, suggesting the forecast significantly underestimated the future prices. The steep 45-degree angle indicates a strong positive trend, suggesting substantial growth or inflation in prices.</w:t>
      </w:r>
    </w:p>
    <w:p w14:paraId="5DCE84D9"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Despite this discrepancy between the predicted and actual trends, it's important to note that both are within the confidence interval. This means that the actual outcomes still fell within the range of uncertainty accounted for in the forecast model.</w:t>
      </w:r>
    </w:p>
    <w:p w14:paraId="56CB7091"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While this doesn't necessarily indicate a faulty model, it does imply that the model may have lacked some key information or failed to capture certain trend components. The difference between the forecast and actual results might indicate a need for a more dynamic model that can better adapt to shifts in trends, especially in a context where prices can be influenced by numerous fluctuating external factors.</w:t>
      </w:r>
    </w:p>
    <w:p w14:paraId="55AA4E8E"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01947C4D"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noProof/>
          <w:color w:val="000000"/>
          <w:kern w:val="0"/>
          <w:sz w:val="22"/>
          <w:bdr w:val="none" w:sz="0" w:space="0" w:color="auto" w:frame="1"/>
        </w:rPr>
        <w:lastRenderedPageBreak/>
        <w:drawing>
          <wp:inline distT="0" distB="0" distL="0" distR="0" wp14:anchorId="6B9E1428" wp14:editId="2A782A29">
            <wp:extent cx="4572000" cy="3270250"/>
            <wp:effectExtent l="0" t="0" r="0" b="6350"/>
            <wp:docPr id="8"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7" descr="图表&#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387139DD"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6AC5AD59"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xml:space="preserve">From the plot of residuals of ETS (M,N,N), it can be seen that all residuals fluctuate between ±0.025, with a few outliers, where the most off-zero outlier is around 0.0050. There is no obvious seasonality or periodicity detected in the image of residuals, it fluctuates irregularly. If the data were not collected or recorded correctly, this could result in outliers. Sometimes, extreme events (shocks) can cause outliers. For example, a natural disaster might dramatically impact sales for a short period of time. The ACF results show that most of the lags are within the critical value, and only a few lags exceed the critical value by a small amount, such as lag4 and lag22. We can consider this to be a white-noise data because of the no autocorrelation in its lags. Furthermore, the histogram shows a very clear pattern of a normal distribution. residuals walk </w:t>
      </w:r>
      <w:r w:rsidRPr="00594057">
        <w:rPr>
          <w:rFonts w:ascii="微软雅黑" w:eastAsia="微软雅黑" w:hAnsi="微软雅黑" w:cs="宋体" w:hint="eastAsia"/>
          <w:color w:val="000000"/>
          <w:kern w:val="0"/>
          <w:sz w:val="22"/>
        </w:rPr>
        <w:lastRenderedPageBreak/>
        <w:t>within the curve of the normal distribution and basically coincide with the normal distribution curve.</w:t>
      </w:r>
    </w:p>
    <w:p w14:paraId="3C982160"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33452509"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noProof/>
          <w:color w:val="000000"/>
          <w:kern w:val="0"/>
          <w:sz w:val="22"/>
          <w:bdr w:val="none" w:sz="0" w:space="0" w:color="auto" w:frame="1"/>
        </w:rPr>
        <w:drawing>
          <wp:inline distT="0" distB="0" distL="0" distR="0" wp14:anchorId="5EF62276" wp14:editId="2394F238">
            <wp:extent cx="4572000" cy="32702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7EAA96D8"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7169CEBB"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xml:space="preserve">Q* = 10.604, and the null hypothesis of the </w:t>
      </w:r>
      <w:proofErr w:type="spellStart"/>
      <w:r w:rsidRPr="00594057">
        <w:rPr>
          <w:rFonts w:ascii="微软雅黑" w:eastAsia="微软雅黑" w:hAnsi="微软雅黑" w:cs="宋体" w:hint="eastAsia"/>
          <w:color w:val="000000"/>
          <w:kern w:val="0"/>
          <w:sz w:val="22"/>
        </w:rPr>
        <w:t>Ljung</w:t>
      </w:r>
      <w:proofErr w:type="spellEnd"/>
      <w:r w:rsidRPr="00594057">
        <w:rPr>
          <w:rFonts w:ascii="微软雅黑" w:eastAsia="微软雅黑" w:hAnsi="微软雅黑" w:cs="宋体" w:hint="eastAsia"/>
          <w:color w:val="000000"/>
          <w:kern w:val="0"/>
          <w:sz w:val="22"/>
        </w:rPr>
        <w:t xml:space="preserve">-Box test is that the data are independently distributed. The larger the p-value, the more evidence we </w:t>
      </w:r>
      <w:proofErr w:type="gramStart"/>
      <w:r w:rsidRPr="00594057">
        <w:rPr>
          <w:rFonts w:ascii="微软雅黑" w:eastAsia="微软雅黑" w:hAnsi="微软雅黑" w:cs="宋体" w:hint="eastAsia"/>
          <w:color w:val="000000"/>
          <w:kern w:val="0"/>
          <w:sz w:val="22"/>
        </w:rPr>
        <w:t>have to</w:t>
      </w:r>
      <w:proofErr w:type="gramEnd"/>
      <w:r w:rsidRPr="00594057">
        <w:rPr>
          <w:rFonts w:ascii="微软雅黑" w:eastAsia="微软雅黑" w:hAnsi="微软雅黑" w:cs="宋体" w:hint="eastAsia"/>
          <w:color w:val="000000"/>
          <w:kern w:val="0"/>
          <w:sz w:val="22"/>
        </w:rPr>
        <w:t xml:space="preserve"> not reject the null hypothesis.</w:t>
      </w:r>
    </w:p>
    <w:p w14:paraId="032CDC4A"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Since the p-value here is 0.3892 (above the typical significance level of 0.05), we would not reject the null hypothesis of independence among the residuals. This indicates that the residuals from the ETS (M, N, N) model are not significantly different from white noise, suggesting the model has appropriately captured the information in the series, and the residuals are just random fluctuations around zero.</w:t>
      </w:r>
    </w:p>
    <w:p w14:paraId="6B0BBC33"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lastRenderedPageBreak/>
        <w:t> </w:t>
      </w:r>
    </w:p>
    <w:p w14:paraId="3C3FEF02"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noProof/>
          <w:color w:val="000000"/>
          <w:kern w:val="0"/>
          <w:sz w:val="22"/>
          <w:bdr w:val="none" w:sz="0" w:space="0" w:color="auto" w:frame="1"/>
        </w:rPr>
        <w:drawing>
          <wp:inline distT="0" distB="0" distL="0" distR="0" wp14:anchorId="241D10A8" wp14:editId="0A14CD5C">
            <wp:extent cx="2927350" cy="1289050"/>
            <wp:effectExtent l="0" t="0" r="6350" b="635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5" descr="文本&#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27350" cy="1289050"/>
                    </a:xfrm>
                    <a:prstGeom prst="rect">
                      <a:avLst/>
                    </a:prstGeom>
                    <a:noFill/>
                    <a:ln>
                      <a:noFill/>
                    </a:ln>
                  </pic:spPr>
                </pic:pic>
              </a:graphicData>
            </a:graphic>
          </wp:inline>
        </w:drawing>
      </w:r>
    </w:p>
    <w:p w14:paraId="7BC101A8"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067C3911" w14:textId="19D41D04"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The model performance metrics indicate contrasting results for the training and test data sets. When applied to the training data, the model shows an excellent fit. This is evidenced by the low values of the ME, RMSE, MAE, MPE, and MAPE. All these metrics are near zero, signifying minimal discrepancies between the actual and forecasted values. Furthermore, the MASE value is close to 1, suggesting our model's performance is on par with a benchmark naive model. The Autocorrelation Function at Lag 1 (ACF1) value is relatively low, pointing to a lack of significant autocorrelation in the residuals, a desirable trait indicating the model has adequately captured the information in the series.</w:t>
      </w:r>
    </w:p>
    <w:p w14:paraId="085114B7" w14:textId="5D12F958"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xml:space="preserve">However, the forecast model's performance deteriorates considerably when applied to the test set. The high values of ME, RMSE, MAE, MPE, and MAPE indicate a significant degree of forecast error, implying that the model failed to accurately predict unseen data points. The MASE value is substantially larger than 1, indicating that our model performs worse than a naive model. In particular, the ACF1 value near 1 indicates strong autocorrelation in the </w:t>
      </w:r>
      <w:r w:rsidRPr="00594057">
        <w:rPr>
          <w:rFonts w:ascii="微软雅黑" w:eastAsia="微软雅黑" w:hAnsi="微软雅黑" w:cs="宋体" w:hint="eastAsia"/>
          <w:color w:val="000000"/>
          <w:kern w:val="0"/>
          <w:sz w:val="22"/>
        </w:rPr>
        <w:lastRenderedPageBreak/>
        <w:t>residuals, suggesting that there is a pattern in the test data that our model failed to capture. Additionally, Theil's U statistic, a measure of forecast quality, is high, further demonstrating the model's poor predictive performance.</w:t>
      </w:r>
    </w:p>
    <w:p w14:paraId="4AB1DECF" w14:textId="1BCBAC2D"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These findings suggest that while the model has effectively captured the patterns in the training data, it failed to generalize to unseen data in the test set. This discrepancy may be due to overfitting, where the model has become too specialized to the training data and is unable to accurately predict new, unseen data. Alternatively, the underlying pattern in the data may have changed in the test period in a way that the model failed to capture.</w:t>
      </w:r>
    </w:p>
    <w:p w14:paraId="674E7F85" w14:textId="23148590" w:rsidR="00594057" w:rsidRPr="00594057" w:rsidRDefault="00594057" w:rsidP="00594057">
      <w:pPr>
        <w:widowControl/>
        <w:jc w:val="left"/>
        <w:rPr>
          <w:rFonts w:ascii="宋体" w:eastAsia="宋体" w:hAnsi="宋体" w:cs="宋体"/>
          <w:kern w:val="0"/>
          <w:sz w:val="24"/>
          <w:szCs w:val="24"/>
        </w:rPr>
      </w:pPr>
      <w:r w:rsidRPr="00594057">
        <w:rPr>
          <w:rFonts w:ascii="Arial" w:eastAsia="宋体" w:hAnsi="Arial" w:cs="Arial"/>
          <w:noProof/>
          <w:color w:val="000000"/>
          <w:kern w:val="0"/>
          <w:sz w:val="22"/>
          <w:bdr w:val="none" w:sz="0" w:space="0" w:color="auto" w:frame="1"/>
        </w:rPr>
        <w:drawing>
          <wp:inline distT="0" distB="0" distL="0" distR="0" wp14:anchorId="5B16EB1B" wp14:editId="19465CDA">
            <wp:extent cx="4572000" cy="10223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1022350"/>
                    </a:xfrm>
                    <a:prstGeom prst="rect">
                      <a:avLst/>
                    </a:prstGeom>
                    <a:noFill/>
                    <a:ln>
                      <a:noFill/>
                    </a:ln>
                  </pic:spPr>
                </pic:pic>
              </a:graphicData>
            </a:graphic>
          </wp:inline>
        </w:drawing>
      </w:r>
    </w:p>
    <w:p w14:paraId="2AECABB2" w14:textId="28FC0F1C" w:rsidR="00594057" w:rsidRPr="00594057" w:rsidRDefault="001F7CB9" w:rsidP="004F51F4">
      <w:pPr>
        <w:pStyle w:val="4"/>
        <w:rPr>
          <w:rFonts w:ascii="宋体" w:eastAsia="宋体" w:hAnsi="宋体"/>
          <w:sz w:val="24"/>
          <w:szCs w:val="24"/>
        </w:rPr>
      </w:pPr>
      <w:r>
        <w:t>5</w:t>
      </w:r>
      <w:r w:rsidR="004F51F4">
        <w:t>.1.1.3</w:t>
      </w:r>
      <w:r>
        <w:t>.</w:t>
      </w:r>
      <w:r w:rsidR="004F51F4">
        <w:t xml:space="preserve"> </w:t>
      </w:r>
      <w:r w:rsidR="00594057" w:rsidRPr="00594057">
        <w:rPr>
          <w:rFonts w:hint="eastAsia"/>
        </w:rPr>
        <w:t>Comparing the characteristics of the predicted data from both ARIMA and ETS models：</w:t>
      </w:r>
    </w:p>
    <w:p w14:paraId="5483A235"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The comparison between the ARIMA (2, 1, 1) model and the ETS (M, N, N) model in terms of their performance on the given data set provides critical insights into the strengths and limitations of both models. Both models demonstrate a robust fit to the training data, effectively capturing the patterns within it, but exhibit poorer predictive performance on unseen test data. This could be indicative of overfitting or perhaps of a failure to capture some underlying structure in the data.</w:t>
      </w:r>
    </w:p>
    <w:p w14:paraId="58F29D39"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lastRenderedPageBreak/>
        <w:t>ARIMA models are popular in financial time series forecasting due to their ability to model data with non-constant variance and to capture a wide range of dynamic temporal structures. On the other hand, ETS models are simpler and offer more intuitive parameter interpretations. Yet, their restriction to multiplicative error, no trend, and no seasonality may limit their applicability in contexts where these factors are influential.</w:t>
      </w:r>
    </w:p>
    <w:p w14:paraId="3A417633" w14:textId="7969F35F"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From a macroeconomic perspective, ARIMA models, by capturing autocorrelations and trends, may better handle economic variables that exhibit cyclical behavior or are impacted by policy changes. ETS models, meanwhile, might be more appropriate for stable, mature markets or sectors that do not show significant volatility or where changes are predominantly multiplicative.</w:t>
      </w:r>
    </w:p>
    <w:p w14:paraId="15E1698D" w14:textId="74C2A1C7" w:rsid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Considering the stock market perspective, which is inherently volatile and influenced by numerous factors such as investor sentiment, macroeconomic indicators, and company-specific news, the ARIMA model's ability to model temporal dependencies can be beneficial. The observed trends and seasonality in financial markets make ARIMA a suitable choice for stock price predictions.</w:t>
      </w:r>
    </w:p>
    <w:p w14:paraId="4E6E3094" w14:textId="77777777" w:rsidR="004F51F4" w:rsidRPr="00594057" w:rsidRDefault="004F51F4" w:rsidP="00594057">
      <w:pPr>
        <w:widowControl/>
        <w:jc w:val="left"/>
        <w:rPr>
          <w:rFonts w:ascii="宋体" w:eastAsia="宋体" w:hAnsi="宋体" w:cs="宋体"/>
          <w:kern w:val="0"/>
          <w:sz w:val="24"/>
          <w:szCs w:val="24"/>
        </w:rPr>
      </w:pPr>
    </w:p>
    <w:p w14:paraId="6BA3971C" w14:textId="6FB458E1" w:rsidR="00594057" w:rsidRDefault="00594057" w:rsidP="00594057">
      <w:pPr>
        <w:widowControl/>
        <w:jc w:val="left"/>
        <w:rPr>
          <w:rFonts w:ascii="微软雅黑" w:eastAsia="微软雅黑" w:hAnsi="微软雅黑" w:cs="宋体"/>
          <w:color w:val="000000"/>
          <w:kern w:val="0"/>
          <w:sz w:val="22"/>
        </w:rPr>
      </w:pPr>
      <w:r w:rsidRPr="00594057">
        <w:rPr>
          <w:rFonts w:ascii="微软雅黑" w:eastAsia="微软雅黑" w:hAnsi="微软雅黑" w:cs="宋体" w:hint="eastAsia"/>
          <w:color w:val="000000"/>
          <w:kern w:val="0"/>
          <w:sz w:val="22"/>
        </w:rPr>
        <w:t xml:space="preserve">As per the economic situation's reality, the last decade has witnessed significant volatility due to events like the COVID-19 pandemic, various geopolitical tensions, and policy changes. Such events often lead to structural breaks in economic data, which could affect the performance of both ARIMA </w:t>
      </w:r>
      <w:r w:rsidRPr="00594057">
        <w:rPr>
          <w:rFonts w:ascii="微软雅黑" w:eastAsia="微软雅黑" w:hAnsi="微软雅黑" w:cs="宋体" w:hint="eastAsia"/>
          <w:color w:val="000000"/>
          <w:kern w:val="0"/>
          <w:sz w:val="22"/>
        </w:rPr>
        <w:lastRenderedPageBreak/>
        <w:t>and ETS models. Therefore, it's essential to monitor such events and adjust the models accordingly.</w:t>
      </w:r>
    </w:p>
    <w:p w14:paraId="66CFF301" w14:textId="77777777" w:rsidR="004F51F4" w:rsidRPr="00594057" w:rsidRDefault="004F51F4" w:rsidP="00594057">
      <w:pPr>
        <w:widowControl/>
        <w:jc w:val="left"/>
        <w:rPr>
          <w:rFonts w:ascii="宋体" w:eastAsia="宋体" w:hAnsi="宋体" w:cs="宋体"/>
          <w:kern w:val="0"/>
          <w:sz w:val="24"/>
          <w:szCs w:val="24"/>
        </w:rPr>
      </w:pPr>
    </w:p>
    <w:p w14:paraId="7DE9073A"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When forecasting future economic conditions, consider the models' past performance but also factor in the changes in economic structures and policies. For instance, significant government stimulus or changes in interest rates can affect future stock prices and overall economic conditions, potentially requiring adjustments to the model.</w:t>
      </w:r>
    </w:p>
    <w:p w14:paraId="6FC73839"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48C4E229"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In summary, while both ARIMA and ETS models have their strengths, their applicability and performance may vary based on the data characteristics and the context. Therefore, model selection should be guided by a comprehensive understanding of the underlying data and the specific forecasting context. Periodic model evaluations and adjustments are necessary to maintain their predictive accuracy over time. Additionally, incorporating external factors such as policy changes and major events can further enhance the models' performance.</w:t>
      </w:r>
    </w:p>
    <w:p w14:paraId="442517AF"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709EF6FA" w14:textId="6FAE7774" w:rsidR="00594057" w:rsidRPr="00594057" w:rsidRDefault="007974BE" w:rsidP="004F51F4">
      <w:pPr>
        <w:pStyle w:val="3"/>
        <w:rPr>
          <w:rFonts w:ascii="宋体" w:hAnsi="宋体" w:cs="宋体"/>
          <w:sz w:val="24"/>
          <w:szCs w:val="24"/>
        </w:rPr>
      </w:pPr>
      <w:bookmarkStart w:id="139" w:name="_Toc756384358"/>
      <w:bookmarkStart w:id="140" w:name="_Toc1457542989"/>
      <w:bookmarkStart w:id="141" w:name="_Toc141220261"/>
      <w:bookmarkStart w:id="142" w:name="_Toc1439605990"/>
      <w:bookmarkStart w:id="143" w:name="_Toc1395508748"/>
      <w:bookmarkStart w:id="144" w:name="_Toc1313809427"/>
      <w:bookmarkStart w:id="145" w:name="_Toc141166336"/>
      <w:r>
        <w:lastRenderedPageBreak/>
        <w:t>5</w:t>
      </w:r>
      <w:r w:rsidR="004F51F4">
        <w:t>.1.</w:t>
      </w:r>
      <w:r w:rsidR="00594057" w:rsidRPr="00594057">
        <w:t>2.DJI</w:t>
      </w:r>
      <w:bookmarkEnd w:id="139"/>
      <w:bookmarkEnd w:id="140"/>
      <w:bookmarkEnd w:id="141"/>
      <w:bookmarkEnd w:id="142"/>
      <w:bookmarkEnd w:id="143"/>
      <w:bookmarkEnd w:id="144"/>
      <w:bookmarkEnd w:id="145"/>
    </w:p>
    <w:p w14:paraId="62334D3B" w14:textId="3CA497D2" w:rsidR="00594057" w:rsidRPr="00594057" w:rsidRDefault="007974BE" w:rsidP="3DBDC38D">
      <w:pPr>
        <w:pStyle w:val="4"/>
        <w:rPr>
          <w:rFonts w:ascii="Arial" w:hAnsi="Arial" w:cs="Arial"/>
          <w:color w:val="000000" w:themeColor="text1"/>
          <w:sz w:val="22"/>
          <w:szCs w:val="22"/>
        </w:rPr>
      </w:pPr>
      <w:r>
        <w:t>5</w:t>
      </w:r>
      <w:r w:rsidR="3DBDC38D">
        <w:t xml:space="preserve">.1.2.1. </w:t>
      </w:r>
      <w:r w:rsidR="3DBDC38D" w:rsidRPr="3DBDC38D">
        <w:rPr>
          <w:rFonts w:ascii="Arial" w:hAnsi="Arial" w:cs="Arial"/>
          <w:color w:val="000000" w:themeColor="text1"/>
          <w:sz w:val="22"/>
          <w:szCs w:val="22"/>
        </w:rPr>
        <w:t>ARIMA</w:t>
      </w:r>
    </w:p>
    <w:p w14:paraId="22702DD5" w14:textId="24979D74" w:rsidR="00594057" w:rsidRPr="00594057" w:rsidRDefault="009A442C" w:rsidP="3DBDC38D">
      <w:pPr>
        <w:widowControl/>
        <w:jc w:val="left"/>
        <w:rPr>
          <w:rFonts w:ascii="Times New Roman" w:eastAsia="宋体" w:hAnsi="Times New Roman" w:cs="Times New Roman"/>
          <w:color w:val="000000" w:themeColor="text1"/>
          <w:sz w:val="24"/>
          <w:szCs w:val="24"/>
        </w:rPr>
      </w:pPr>
      <w:r>
        <w:rPr>
          <w:noProof/>
        </w:rPr>
        <w:drawing>
          <wp:inline distT="0" distB="0" distL="0" distR="0" wp14:anchorId="5565CF8B" wp14:editId="685A32C1">
            <wp:extent cx="3613796" cy="2514600"/>
            <wp:effectExtent l="0" t="0" r="0" b="0"/>
            <wp:docPr id="737036518" name="图片 73703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613796" cy="2514600"/>
                    </a:xfrm>
                    <a:prstGeom prst="rect">
                      <a:avLst/>
                    </a:prstGeom>
                  </pic:spPr>
                </pic:pic>
              </a:graphicData>
            </a:graphic>
          </wp:inline>
        </w:drawing>
      </w:r>
    </w:p>
    <w:p w14:paraId="1EA3661D" w14:textId="07E840D9" w:rsidR="00594057" w:rsidRPr="00594057" w:rsidRDefault="3DBDC38D" w:rsidP="3DBDC38D">
      <w:pPr>
        <w:widowControl/>
        <w:jc w:val="left"/>
        <w:rPr>
          <w:rFonts w:ascii="Times New Roman" w:eastAsia="宋体" w:hAnsi="Times New Roman" w:cs="Times New Roman"/>
          <w:color w:val="000000" w:themeColor="text1"/>
          <w:sz w:val="24"/>
          <w:szCs w:val="24"/>
        </w:rPr>
      </w:pPr>
      <w:r w:rsidRPr="3DBDC38D">
        <w:rPr>
          <w:rFonts w:ascii="Times New Roman" w:eastAsia="宋体" w:hAnsi="Times New Roman" w:cs="Times New Roman"/>
          <w:color w:val="000000" w:themeColor="text1"/>
          <w:sz w:val="24"/>
          <w:szCs w:val="24"/>
        </w:rPr>
        <w:t xml:space="preserve">Next, we use the </w:t>
      </w:r>
      <w:proofErr w:type="spellStart"/>
      <w:r w:rsidRPr="3DBDC38D">
        <w:rPr>
          <w:rFonts w:ascii="Times New Roman" w:eastAsia="宋体" w:hAnsi="Times New Roman" w:cs="Times New Roman"/>
          <w:color w:val="000000" w:themeColor="text1"/>
          <w:sz w:val="24"/>
          <w:szCs w:val="24"/>
        </w:rPr>
        <w:t>AutoARIMA</w:t>
      </w:r>
      <w:proofErr w:type="spellEnd"/>
      <w:r w:rsidRPr="3DBDC38D">
        <w:rPr>
          <w:rFonts w:ascii="Times New Roman" w:eastAsia="宋体" w:hAnsi="Times New Roman" w:cs="Times New Roman"/>
          <w:color w:val="000000" w:themeColor="text1"/>
          <w:sz w:val="24"/>
          <w:szCs w:val="24"/>
        </w:rPr>
        <w:t xml:space="preserve"> model to compare different ARIMA models to fit </w:t>
      </w:r>
      <w:proofErr w:type="gramStart"/>
      <w:r w:rsidRPr="3DBDC38D">
        <w:rPr>
          <w:rFonts w:ascii="Times New Roman" w:eastAsia="宋体" w:hAnsi="Times New Roman" w:cs="Times New Roman"/>
          <w:color w:val="000000" w:themeColor="text1"/>
          <w:sz w:val="24"/>
          <w:szCs w:val="24"/>
        </w:rPr>
        <w:t>data, and</w:t>
      </w:r>
      <w:proofErr w:type="gramEnd"/>
      <w:r w:rsidRPr="3DBDC38D">
        <w:rPr>
          <w:rFonts w:ascii="Times New Roman" w:eastAsia="宋体" w:hAnsi="Times New Roman" w:cs="Times New Roman"/>
          <w:color w:val="000000" w:themeColor="text1"/>
          <w:sz w:val="24"/>
          <w:szCs w:val="24"/>
        </w:rPr>
        <w:t xml:space="preserve"> choose the model with the lowest Akaike's Information Criterion (AIC) as the best fitting model. Then, based on the fitted ARIMA model, we generated forecasts for the next periods. The fitting result of the model is </w:t>
      </w:r>
      <w:proofErr w:type="gramStart"/>
      <w:r w:rsidRPr="3DBDC38D">
        <w:rPr>
          <w:rFonts w:ascii="Times New Roman" w:eastAsia="宋体" w:hAnsi="Times New Roman" w:cs="Times New Roman"/>
          <w:color w:val="000000" w:themeColor="text1"/>
          <w:sz w:val="24"/>
          <w:szCs w:val="24"/>
        </w:rPr>
        <w:t>ARIMA(</w:t>
      </w:r>
      <w:proofErr w:type="gramEnd"/>
      <w:r w:rsidRPr="3DBDC38D">
        <w:rPr>
          <w:rFonts w:ascii="Times New Roman" w:eastAsia="宋体" w:hAnsi="Times New Roman" w:cs="Times New Roman"/>
          <w:color w:val="000000" w:themeColor="text1"/>
          <w:sz w:val="24"/>
          <w:szCs w:val="24"/>
        </w:rPr>
        <w:t xml:space="preserve">0,1,0). The forecast of </w:t>
      </w:r>
      <w:proofErr w:type="gramStart"/>
      <w:r w:rsidRPr="3DBDC38D">
        <w:rPr>
          <w:rFonts w:ascii="Times New Roman" w:eastAsia="宋体" w:hAnsi="Times New Roman" w:cs="Times New Roman"/>
          <w:color w:val="000000" w:themeColor="text1"/>
          <w:sz w:val="24"/>
          <w:szCs w:val="24"/>
        </w:rPr>
        <w:t>ARIMA(</w:t>
      </w:r>
      <w:proofErr w:type="gramEnd"/>
      <w:r w:rsidRPr="3DBDC38D">
        <w:rPr>
          <w:rFonts w:ascii="Times New Roman" w:eastAsia="宋体" w:hAnsi="Times New Roman" w:cs="Times New Roman"/>
          <w:color w:val="000000" w:themeColor="text1"/>
          <w:sz w:val="24"/>
          <w:szCs w:val="24"/>
        </w:rPr>
        <w:t xml:space="preserve">0,1,0) shows an upward trend, but the predicted data are more within the large confidence interval of 95%, which indicates that the forecast result is not that good. According to the forecast, </w:t>
      </w:r>
      <w:proofErr w:type="gramStart"/>
      <w:r w:rsidRPr="3DBDC38D">
        <w:rPr>
          <w:rFonts w:ascii="Times New Roman" w:eastAsia="宋体" w:hAnsi="Times New Roman" w:cs="Times New Roman"/>
          <w:color w:val="000000" w:themeColor="text1"/>
          <w:sz w:val="24"/>
          <w:szCs w:val="24"/>
        </w:rPr>
        <w:t>it can be seen that the</w:t>
      </w:r>
      <w:proofErr w:type="gramEnd"/>
      <w:r w:rsidRPr="3DBDC38D">
        <w:rPr>
          <w:rFonts w:ascii="Times New Roman" w:eastAsia="宋体" w:hAnsi="Times New Roman" w:cs="Times New Roman"/>
          <w:color w:val="000000" w:themeColor="text1"/>
          <w:sz w:val="24"/>
          <w:szCs w:val="24"/>
        </w:rPr>
        <w:t xml:space="preserve"> data will reach above 10.2 before time 1500.</w:t>
      </w:r>
    </w:p>
    <w:p w14:paraId="435DD8F0" w14:textId="4851DEEB" w:rsidR="00594057" w:rsidRPr="00594057" w:rsidRDefault="00594057" w:rsidP="3DBDC38D">
      <w:pPr>
        <w:widowControl/>
        <w:jc w:val="left"/>
        <w:rPr>
          <w:rFonts w:ascii="Times New Roman" w:eastAsia="宋体" w:hAnsi="Times New Roman" w:cs="Times New Roman"/>
          <w:color w:val="000000" w:themeColor="text1"/>
          <w:sz w:val="24"/>
          <w:szCs w:val="24"/>
        </w:rPr>
      </w:pPr>
    </w:p>
    <w:p w14:paraId="03AAC4FE" w14:textId="178B7F53" w:rsidR="00594057" w:rsidRPr="00594057" w:rsidRDefault="009A442C" w:rsidP="3DBDC38D">
      <w:pPr>
        <w:widowControl/>
        <w:jc w:val="left"/>
      </w:pPr>
      <w:r>
        <w:rPr>
          <w:noProof/>
        </w:rPr>
        <w:drawing>
          <wp:inline distT="0" distB="0" distL="0" distR="0" wp14:anchorId="2FD92FDC" wp14:editId="725D0BE4">
            <wp:extent cx="3629025" cy="2555438"/>
            <wp:effectExtent l="0" t="0" r="0" b="0"/>
            <wp:docPr id="1526675146" name="图片 152667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629025" cy="2555438"/>
                    </a:xfrm>
                    <a:prstGeom prst="rect">
                      <a:avLst/>
                    </a:prstGeom>
                  </pic:spPr>
                </pic:pic>
              </a:graphicData>
            </a:graphic>
          </wp:inline>
        </w:drawing>
      </w:r>
    </w:p>
    <w:p w14:paraId="50CDC6EB" w14:textId="09DF0A61" w:rsidR="00594057" w:rsidRPr="00594057" w:rsidRDefault="00594057" w:rsidP="3DBDC38D">
      <w:pPr>
        <w:widowControl/>
        <w:jc w:val="left"/>
      </w:pPr>
    </w:p>
    <w:p w14:paraId="46FA3B14" w14:textId="161BCE71" w:rsidR="00594057" w:rsidRPr="00594057" w:rsidRDefault="3DBDC38D" w:rsidP="3DBDC38D">
      <w:pPr>
        <w:widowControl/>
        <w:jc w:val="left"/>
        <w:rPr>
          <w:rFonts w:ascii="Times New Roman" w:eastAsia="Times New Roman" w:hAnsi="Times New Roman" w:cs="Times New Roman"/>
          <w:color w:val="000000" w:themeColor="text1"/>
          <w:sz w:val="24"/>
          <w:szCs w:val="24"/>
        </w:rPr>
      </w:pPr>
      <w:r w:rsidRPr="3DBDC38D">
        <w:rPr>
          <w:rFonts w:ascii="Times New Roman" w:eastAsia="Times New Roman" w:hAnsi="Times New Roman" w:cs="Times New Roman"/>
          <w:sz w:val="22"/>
        </w:rPr>
        <w:t xml:space="preserve">Next, we analyze the residuals: Firstly, by looking at the overall distribution of the residuals, the values occasionally deviate from zero, but they do not exceed ±0.04, which means the </w:t>
      </w:r>
      <w:r w:rsidRPr="3DBDC38D">
        <w:rPr>
          <w:rFonts w:ascii="Times New Roman" w:eastAsia="Times New Roman" w:hAnsi="Times New Roman" w:cs="Times New Roman"/>
          <w:sz w:val="22"/>
        </w:rPr>
        <w:lastRenderedPageBreak/>
        <w:t>mean can be approximated to zero. Secondly, the lag values detected by the ACF are mostly within the confidence interval, only lag4 and lag15 exceed the critical value, indicating no correlation. The histogram shows that it has a high degree of overlap with the normal distribution, indicating that it appears to follow a normal distribution. According to our analysis, the residuals from fitting the ARIMA model approximate white noise, indicating that the model fits well.</w:t>
      </w:r>
    </w:p>
    <w:p w14:paraId="4D16EC41" w14:textId="5022A68F" w:rsidR="00594057" w:rsidRPr="00594057" w:rsidRDefault="00594057" w:rsidP="3DBDC38D">
      <w:pPr>
        <w:widowControl/>
        <w:jc w:val="left"/>
      </w:pPr>
    </w:p>
    <w:p w14:paraId="522D37D7" w14:textId="2027558B" w:rsidR="00594057" w:rsidRPr="00594057" w:rsidRDefault="009A442C" w:rsidP="3DBDC38D">
      <w:pPr>
        <w:widowControl/>
        <w:jc w:val="left"/>
        <w:rPr>
          <w:rFonts w:ascii="Times New Roman" w:eastAsia="Times New Roman" w:hAnsi="Times New Roman" w:cs="Times New Roman"/>
          <w:sz w:val="22"/>
        </w:rPr>
      </w:pPr>
      <w:r>
        <w:rPr>
          <w:noProof/>
        </w:rPr>
        <w:drawing>
          <wp:inline distT="0" distB="0" distL="0" distR="0" wp14:anchorId="6A0FA3FA" wp14:editId="1D1E6AA6">
            <wp:extent cx="3905250" cy="2131616"/>
            <wp:effectExtent l="0" t="0" r="0" b="0"/>
            <wp:docPr id="1452785927" name="图片 145278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905250" cy="2131616"/>
                    </a:xfrm>
                    <a:prstGeom prst="rect">
                      <a:avLst/>
                    </a:prstGeom>
                  </pic:spPr>
                </pic:pic>
              </a:graphicData>
            </a:graphic>
          </wp:inline>
        </w:drawing>
      </w:r>
      <w:r>
        <w:br/>
      </w:r>
      <w:r w:rsidR="3DBDC38D" w:rsidRPr="3DBDC38D">
        <w:rPr>
          <w:rFonts w:ascii="Times New Roman" w:eastAsia="Times New Roman" w:hAnsi="Times New Roman" w:cs="Times New Roman"/>
          <w:sz w:val="22"/>
        </w:rPr>
        <w:t xml:space="preserve">Then, looking at the </w:t>
      </w:r>
      <w:proofErr w:type="gramStart"/>
      <w:r w:rsidR="3DBDC38D" w:rsidRPr="3DBDC38D">
        <w:rPr>
          <w:rFonts w:ascii="Times New Roman" w:eastAsia="Times New Roman" w:hAnsi="Times New Roman" w:cs="Times New Roman"/>
          <w:sz w:val="22"/>
        </w:rPr>
        <w:t>table ,</w:t>
      </w:r>
      <w:proofErr w:type="gramEnd"/>
      <w:r w:rsidR="3DBDC38D" w:rsidRPr="3DBDC38D">
        <w:rPr>
          <w:rFonts w:ascii="Times New Roman" w:eastAsia="Times New Roman" w:hAnsi="Times New Roman" w:cs="Times New Roman"/>
          <w:sz w:val="22"/>
        </w:rPr>
        <w:t xml:space="preserve"> the p-value is 0.437, much greater than 0.05, which means that we do not have enough evidence to prove that our model is significantly different from the observed data, or that the model's performance is significantly better than random prediction. Analyzing from the RMSE, the value of the training set is 0.007843256, and the value of the test set is 0.173229385, both of which are relatively small, indicating a good degree of fit. In conclusion, although the RMSE value is small, the model does not perform well in future predictions, indicating that there may be room for improvement in the model.</w:t>
      </w:r>
    </w:p>
    <w:p w14:paraId="749B3A9D" w14:textId="01F93AE5" w:rsidR="00594057" w:rsidRPr="00594057" w:rsidRDefault="00594057" w:rsidP="3DBDC38D">
      <w:pPr>
        <w:pStyle w:val="4"/>
        <w:widowControl/>
        <w:spacing w:before="0" w:after="0"/>
        <w:jc w:val="left"/>
      </w:pPr>
    </w:p>
    <w:p w14:paraId="229CCF5B" w14:textId="572FC69E" w:rsidR="00594057" w:rsidRPr="00594057" w:rsidRDefault="007974BE" w:rsidP="3DBDC38D">
      <w:pPr>
        <w:pStyle w:val="4"/>
        <w:widowControl/>
        <w:spacing w:before="0" w:after="0"/>
        <w:jc w:val="left"/>
        <w:rPr>
          <w:rFonts w:ascii="宋体" w:hAnsi="宋体" w:cs="宋体"/>
          <w:sz w:val="24"/>
          <w:szCs w:val="24"/>
        </w:rPr>
      </w:pPr>
      <w:r>
        <w:t>5</w:t>
      </w:r>
      <w:r w:rsidR="3DBDC38D">
        <w:t>.1.2.2. ETS</w:t>
      </w:r>
    </w:p>
    <w:p w14:paraId="74CBA4BB" w14:textId="1BBB68C0" w:rsidR="00594057" w:rsidRPr="00594057" w:rsidRDefault="00594057" w:rsidP="3DBDC38D">
      <w:pPr>
        <w:widowControl/>
        <w:jc w:val="left"/>
        <w:rPr>
          <w:rFonts w:ascii="Arial" w:eastAsia="宋体" w:hAnsi="Arial" w:cs="Arial"/>
          <w:color w:val="000000" w:themeColor="text1"/>
          <w:kern w:val="0"/>
          <w:sz w:val="22"/>
        </w:rPr>
      </w:pPr>
      <w:r>
        <w:rPr>
          <w:noProof/>
        </w:rPr>
        <w:drawing>
          <wp:inline distT="0" distB="0" distL="0" distR="0" wp14:anchorId="65535F0D" wp14:editId="1FCBE913">
            <wp:extent cx="3787682" cy="2690832"/>
            <wp:effectExtent l="0" t="0" r="0" b="0"/>
            <wp:docPr id="743839140" name="图片 743839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787682" cy="2690832"/>
                    </a:xfrm>
                    <a:prstGeom prst="rect">
                      <a:avLst/>
                    </a:prstGeom>
                  </pic:spPr>
                </pic:pic>
              </a:graphicData>
            </a:graphic>
          </wp:inline>
        </w:drawing>
      </w:r>
    </w:p>
    <w:p w14:paraId="729BAA79" w14:textId="2CAAD4AE" w:rsidR="00594057" w:rsidRPr="00594057" w:rsidRDefault="3DBDC38D" w:rsidP="3DBDC38D">
      <w:pPr>
        <w:widowControl/>
        <w:jc w:val="left"/>
        <w:rPr>
          <w:rFonts w:ascii="Times New Roman" w:eastAsia="宋体" w:hAnsi="Times New Roman" w:cs="Times New Roman"/>
          <w:color w:val="000000" w:themeColor="text1"/>
          <w:sz w:val="24"/>
          <w:szCs w:val="24"/>
        </w:rPr>
      </w:pPr>
      <w:r w:rsidRPr="3DBDC38D">
        <w:rPr>
          <w:rFonts w:ascii="Times New Roman" w:eastAsia="宋体" w:hAnsi="Times New Roman" w:cs="Times New Roman"/>
          <w:color w:val="000000" w:themeColor="text1"/>
          <w:sz w:val="24"/>
          <w:szCs w:val="24"/>
        </w:rPr>
        <w:lastRenderedPageBreak/>
        <w:t xml:space="preserve">Then we fit the data using the ETS model. Based on the characteristics of the data, </w:t>
      </w:r>
      <w:proofErr w:type="gramStart"/>
      <w:r w:rsidRPr="3DBDC38D">
        <w:rPr>
          <w:rFonts w:ascii="Times New Roman" w:eastAsia="宋体" w:hAnsi="Times New Roman" w:cs="Times New Roman"/>
          <w:color w:val="000000" w:themeColor="text1"/>
          <w:sz w:val="24"/>
          <w:szCs w:val="24"/>
        </w:rPr>
        <w:t>ETS(</w:t>
      </w:r>
      <w:proofErr w:type="gramEnd"/>
      <w:r w:rsidRPr="3DBDC38D">
        <w:rPr>
          <w:rFonts w:ascii="Times New Roman" w:eastAsia="宋体" w:hAnsi="Times New Roman" w:cs="Times New Roman"/>
          <w:color w:val="000000" w:themeColor="text1"/>
          <w:sz w:val="24"/>
          <w:szCs w:val="24"/>
        </w:rPr>
        <w:t xml:space="preserve">M, N, N) was chosen as the fitting model, which represents an ETS model with a multiplicative error term, no trend, and no seasonality. From the prediction results of </w:t>
      </w:r>
      <w:proofErr w:type="gramStart"/>
      <w:r w:rsidRPr="3DBDC38D">
        <w:rPr>
          <w:rFonts w:ascii="Times New Roman" w:eastAsia="宋体" w:hAnsi="Times New Roman" w:cs="Times New Roman"/>
          <w:color w:val="000000" w:themeColor="text1"/>
          <w:sz w:val="24"/>
          <w:szCs w:val="24"/>
        </w:rPr>
        <w:t>ETS(</w:t>
      </w:r>
      <w:proofErr w:type="gramEnd"/>
      <w:r w:rsidRPr="3DBDC38D">
        <w:rPr>
          <w:rFonts w:ascii="Times New Roman" w:eastAsia="宋体" w:hAnsi="Times New Roman" w:cs="Times New Roman"/>
          <w:color w:val="000000" w:themeColor="text1"/>
          <w:sz w:val="24"/>
          <w:szCs w:val="24"/>
        </w:rPr>
        <w:t>M, N, N), it can be observed that the prediction is very similar to that of the ARIMA model, predicting an upward trend, and more predicted data are within the larger confidence interval as well as 95%, which indicates that the prediction results are not that good.</w:t>
      </w:r>
    </w:p>
    <w:p w14:paraId="4DBBD30C" w14:textId="76074BEB" w:rsidR="00594057" w:rsidRPr="00594057" w:rsidRDefault="00594057" w:rsidP="3DBDC38D">
      <w:pPr>
        <w:widowControl/>
        <w:jc w:val="left"/>
      </w:pPr>
      <w:r>
        <w:rPr>
          <w:noProof/>
        </w:rPr>
        <w:drawing>
          <wp:inline distT="0" distB="0" distL="0" distR="0" wp14:anchorId="0522A499" wp14:editId="1088C73F">
            <wp:extent cx="3476625" cy="2426395"/>
            <wp:effectExtent l="0" t="0" r="0" b="0"/>
            <wp:docPr id="2001787546" name="图片 200178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76625" cy="2426395"/>
                    </a:xfrm>
                    <a:prstGeom prst="rect">
                      <a:avLst/>
                    </a:prstGeom>
                  </pic:spPr>
                </pic:pic>
              </a:graphicData>
            </a:graphic>
          </wp:inline>
        </w:drawing>
      </w:r>
    </w:p>
    <w:p w14:paraId="2456E8C8" w14:textId="670D75FF" w:rsidR="00594057" w:rsidRPr="00594057" w:rsidRDefault="3DBDC38D" w:rsidP="3DBDC38D">
      <w:pPr>
        <w:widowControl/>
        <w:jc w:val="left"/>
        <w:rPr>
          <w:rFonts w:ascii="Times New Roman" w:eastAsia="宋体" w:hAnsi="Times New Roman" w:cs="Times New Roman"/>
          <w:color w:val="000000" w:themeColor="text1"/>
          <w:sz w:val="24"/>
          <w:szCs w:val="24"/>
        </w:rPr>
      </w:pPr>
      <w:r w:rsidRPr="3DBDC38D">
        <w:rPr>
          <w:rFonts w:ascii="Times New Roman" w:eastAsia="宋体" w:hAnsi="Times New Roman" w:cs="Times New Roman"/>
          <w:color w:val="000000" w:themeColor="text1"/>
          <w:sz w:val="24"/>
          <w:szCs w:val="24"/>
        </w:rPr>
        <w:t xml:space="preserve">Then we analyze the residual results, which are very similar to the analysis of the ARIMA model: First, looking at the overall distribution of residuals, the values occasionally deviate from zero, but do not exceed ±0.04, indicating an approximate mean of zero. Second, the lags detected by the ACF are mostly within the confidence interval, with only lag4 and lag15 exceeding the critical value, suggesting no autocorrelation. From the histogram, </w:t>
      </w:r>
      <w:proofErr w:type="gramStart"/>
      <w:r w:rsidRPr="3DBDC38D">
        <w:rPr>
          <w:rFonts w:ascii="Times New Roman" w:eastAsia="宋体" w:hAnsi="Times New Roman" w:cs="Times New Roman"/>
          <w:color w:val="000000" w:themeColor="text1"/>
          <w:sz w:val="24"/>
          <w:szCs w:val="24"/>
        </w:rPr>
        <w:t>it can be seen that there</w:t>
      </w:r>
      <w:proofErr w:type="gramEnd"/>
      <w:r w:rsidRPr="3DBDC38D">
        <w:rPr>
          <w:rFonts w:ascii="Times New Roman" w:eastAsia="宋体" w:hAnsi="Times New Roman" w:cs="Times New Roman"/>
          <w:color w:val="000000" w:themeColor="text1"/>
          <w:sz w:val="24"/>
          <w:szCs w:val="24"/>
        </w:rPr>
        <w:t xml:space="preserve"> is a high degree of overlap with the normal distribution, indicating that it seems to follow a normal distribution.</w:t>
      </w:r>
    </w:p>
    <w:p w14:paraId="30D8B1F2" w14:textId="3DD55DE1" w:rsidR="00594057" w:rsidRPr="00594057" w:rsidRDefault="00594057" w:rsidP="3DBDC38D">
      <w:pPr>
        <w:widowControl/>
        <w:jc w:val="left"/>
      </w:pPr>
      <w:r>
        <w:rPr>
          <w:noProof/>
        </w:rPr>
        <w:drawing>
          <wp:inline distT="0" distB="0" distL="0" distR="0" wp14:anchorId="1C8F003C" wp14:editId="0E2BC0AA">
            <wp:extent cx="3314700" cy="1767840"/>
            <wp:effectExtent l="0" t="0" r="0" b="0"/>
            <wp:docPr id="536409236" name="图片 53640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314700" cy="1767840"/>
                    </a:xfrm>
                    <a:prstGeom prst="rect">
                      <a:avLst/>
                    </a:prstGeom>
                  </pic:spPr>
                </pic:pic>
              </a:graphicData>
            </a:graphic>
          </wp:inline>
        </w:drawing>
      </w:r>
    </w:p>
    <w:p w14:paraId="763CD4D3" w14:textId="366B752F" w:rsidR="00594057" w:rsidRPr="007974BE" w:rsidRDefault="3DBDC38D" w:rsidP="00594057">
      <w:pPr>
        <w:widowControl/>
        <w:jc w:val="left"/>
        <w:rPr>
          <w:rFonts w:ascii="Times New Roman" w:eastAsia="宋体" w:hAnsi="Times New Roman" w:cs="Times New Roman" w:hint="eastAsia"/>
          <w:color w:val="000000" w:themeColor="text1"/>
          <w:sz w:val="24"/>
          <w:szCs w:val="24"/>
        </w:rPr>
      </w:pPr>
      <w:r w:rsidRPr="3DBDC38D">
        <w:rPr>
          <w:rFonts w:ascii="Times New Roman" w:eastAsia="宋体" w:hAnsi="Times New Roman" w:cs="Times New Roman"/>
          <w:color w:val="000000" w:themeColor="text1"/>
          <w:sz w:val="24"/>
          <w:szCs w:val="24"/>
        </w:rPr>
        <w:t xml:space="preserve">Looking at the </w:t>
      </w:r>
      <w:proofErr w:type="gramStart"/>
      <w:r w:rsidRPr="3DBDC38D">
        <w:rPr>
          <w:rFonts w:ascii="Times New Roman" w:eastAsia="宋体" w:hAnsi="Times New Roman" w:cs="Times New Roman"/>
          <w:color w:val="000000" w:themeColor="text1"/>
          <w:sz w:val="24"/>
          <w:szCs w:val="24"/>
        </w:rPr>
        <w:t>table ,</w:t>
      </w:r>
      <w:proofErr w:type="gramEnd"/>
      <w:r w:rsidRPr="3DBDC38D">
        <w:rPr>
          <w:rFonts w:ascii="Times New Roman" w:eastAsia="宋体" w:hAnsi="Times New Roman" w:cs="Times New Roman"/>
          <w:color w:val="000000" w:themeColor="text1"/>
          <w:sz w:val="24"/>
          <w:szCs w:val="24"/>
        </w:rPr>
        <w:t xml:space="preserve"> the p-value is 0.445, which is much larger than 0.05, meaning that the model significantly outperforms random predictions. Analyzing from the RMSE, the value for the training set is 0.007836408, and for the test set it is 0.1733157485, both values are relatively small, indicating a good degree of fit. In summary, like ARIMA, although the RMSE value is small, the model does not perform well in future predictions, suggesting that there might be room for improvement in the </w:t>
      </w:r>
      <w:proofErr w:type="gramStart"/>
      <w:r w:rsidRPr="3DBDC38D">
        <w:rPr>
          <w:rFonts w:ascii="Times New Roman" w:eastAsia="宋体" w:hAnsi="Times New Roman" w:cs="Times New Roman"/>
          <w:color w:val="000000" w:themeColor="text1"/>
          <w:sz w:val="24"/>
          <w:szCs w:val="24"/>
        </w:rPr>
        <w:t>model</w:t>
      </w:r>
      <w:proofErr w:type="gramEnd"/>
    </w:p>
    <w:p w14:paraId="33CE5026" w14:textId="5893C5A1" w:rsidR="3DBDC38D" w:rsidRDefault="007974BE" w:rsidP="3DBDC38D">
      <w:pPr>
        <w:pStyle w:val="4"/>
        <w:widowControl/>
        <w:jc w:val="left"/>
        <w:rPr>
          <w:rFonts w:ascii="宋体" w:hAnsi="宋体" w:cs="宋体"/>
          <w:sz w:val="24"/>
          <w:szCs w:val="24"/>
        </w:rPr>
      </w:pPr>
      <w:r>
        <w:lastRenderedPageBreak/>
        <w:t>5</w:t>
      </w:r>
      <w:r w:rsidR="3DBDC38D">
        <w:t>.1.2.3. Compare</w:t>
      </w:r>
    </w:p>
    <w:p w14:paraId="6B500285" w14:textId="5355C564" w:rsidR="00594057" w:rsidRPr="007974BE" w:rsidRDefault="3DBDC38D" w:rsidP="00594057">
      <w:pPr>
        <w:widowControl/>
        <w:jc w:val="left"/>
        <w:rPr>
          <w:rFonts w:hint="eastAsia"/>
        </w:rPr>
      </w:pPr>
      <w:r w:rsidRPr="3DBDC38D">
        <w:rPr>
          <w:rFonts w:ascii="Times New Roman" w:eastAsia="宋体" w:hAnsi="Times New Roman" w:cs="Times New Roman"/>
          <w:color w:val="000000" w:themeColor="text1"/>
          <w:sz w:val="24"/>
          <w:szCs w:val="24"/>
        </w:rPr>
        <w:t>The most effective way to compare these two types of models is to compare the RMSE, MAE, and MAPE values of the ARIMA and ETS models. The lower the RMSE, MAE, and MAPE values, the higher the prediction accuracy. First, if only considering the RMSE on the training set, the RMSE of the ETS model is slightly lower than that of the ARIMA model. However</w:t>
      </w:r>
      <w:proofErr w:type="gramStart"/>
      <w:r w:rsidRPr="3DBDC38D">
        <w:rPr>
          <w:rFonts w:ascii="Times New Roman" w:eastAsia="宋体" w:hAnsi="Times New Roman" w:cs="Times New Roman"/>
          <w:color w:val="000000" w:themeColor="text1"/>
          <w:sz w:val="24"/>
          <w:szCs w:val="24"/>
        </w:rPr>
        <w:t>, in reality, the</w:t>
      </w:r>
      <w:proofErr w:type="gramEnd"/>
      <w:r w:rsidRPr="3DBDC38D">
        <w:rPr>
          <w:rFonts w:ascii="Times New Roman" w:eastAsia="宋体" w:hAnsi="Times New Roman" w:cs="Times New Roman"/>
          <w:color w:val="000000" w:themeColor="text1"/>
          <w:sz w:val="24"/>
          <w:szCs w:val="24"/>
        </w:rPr>
        <w:t xml:space="preserve"> difference between the two is very small and can almost be ignored. Therefore, the performance of these two models is very close. Although both models provide valuable insights, their accuracy is crucial and may require further optimization of the model.</w:t>
      </w:r>
    </w:p>
    <w:p w14:paraId="34CF6212" w14:textId="6FAE7774" w:rsidR="00594057" w:rsidRPr="00D645F7" w:rsidRDefault="007974BE" w:rsidP="00D645F7">
      <w:pPr>
        <w:pStyle w:val="3"/>
        <w:rPr>
          <w:rFonts w:ascii="宋体" w:hAnsi="宋体" w:cs="宋体" w:hint="eastAsia"/>
        </w:rPr>
      </w:pPr>
      <w:bookmarkStart w:id="146" w:name="_Toc1551145496"/>
      <w:bookmarkStart w:id="147" w:name="_Toc913348925"/>
      <w:bookmarkStart w:id="148" w:name="_Toc141220262"/>
      <w:bookmarkStart w:id="149" w:name="_Toc1192371830"/>
      <w:bookmarkStart w:id="150" w:name="_Toc312214827"/>
      <w:bookmarkStart w:id="151" w:name="_Toc1367993422"/>
      <w:bookmarkStart w:id="152" w:name="_Toc141166337"/>
      <w:r>
        <w:t>5</w:t>
      </w:r>
      <w:r w:rsidR="009A442C">
        <w:t>.1.</w:t>
      </w:r>
      <w:proofErr w:type="gramStart"/>
      <w:r w:rsidR="00594057" w:rsidRPr="00594057">
        <w:t>3.SPX</w:t>
      </w:r>
      <w:proofErr w:type="gramEnd"/>
      <w:r w:rsidR="00594057" w:rsidRPr="00594057">
        <w:t>500</w:t>
      </w:r>
      <w:bookmarkEnd w:id="146"/>
      <w:bookmarkEnd w:id="147"/>
      <w:bookmarkEnd w:id="148"/>
      <w:bookmarkEnd w:id="149"/>
      <w:bookmarkEnd w:id="150"/>
      <w:bookmarkEnd w:id="151"/>
      <w:bookmarkEnd w:id="152"/>
    </w:p>
    <w:p w14:paraId="04A3B0B0"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32C2FBA5" wp14:editId="7D3CBD02">
            <wp:extent cx="5549900" cy="3956050"/>
            <wp:effectExtent l="0" t="0" r="0" b="6350"/>
            <wp:docPr id="27" name="图片 2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8" descr="图表, 散点图&#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9900" cy="3956050"/>
                    </a:xfrm>
                    <a:prstGeom prst="rect">
                      <a:avLst/>
                    </a:prstGeom>
                    <a:noFill/>
                    <a:ln>
                      <a:noFill/>
                    </a:ln>
                  </pic:spPr>
                </pic:pic>
              </a:graphicData>
            </a:graphic>
          </wp:inline>
        </w:drawing>
      </w:r>
    </w:p>
    <w:p w14:paraId="16BE08E3" w14:textId="77777777" w:rsidR="00594057" w:rsidRPr="00594057" w:rsidRDefault="00594057" w:rsidP="00594057">
      <w:pPr>
        <w:widowControl/>
        <w:spacing w:after="240"/>
        <w:jc w:val="left"/>
        <w:rPr>
          <w:rFonts w:ascii="宋体" w:eastAsia="宋体" w:hAnsi="宋体" w:cs="宋体"/>
          <w:kern w:val="0"/>
          <w:sz w:val="24"/>
          <w:szCs w:val="24"/>
        </w:rPr>
      </w:pPr>
    </w:p>
    <w:p w14:paraId="1367A1BE"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color w:val="000000"/>
          <w:kern w:val="0"/>
          <w:sz w:val="24"/>
          <w:szCs w:val="24"/>
        </w:rPr>
        <w:t xml:space="preserve">For the ARIMA model, we use the </w:t>
      </w:r>
      <w:proofErr w:type="spellStart"/>
      <w:proofErr w:type="gramStart"/>
      <w:r w:rsidRPr="00594057">
        <w:rPr>
          <w:rFonts w:ascii="Times New Roman" w:eastAsia="宋体" w:hAnsi="Times New Roman" w:cs="Times New Roman"/>
          <w:color w:val="000000"/>
          <w:kern w:val="0"/>
          <w:sz w:val="24"/>
          <w:szCs w:val="24"/>
        </w:rPr>
        <w:t>auto.arima</w:t>
      </w:r>
      <w:proofErr w:type="spellEnd"/>
      <w:proofErr w:type="gramEnd"/>
      <w:r w:rsidRPr="00594057">
        <w:rPr>
          <w:rFonts w:ascii="Times New Roman" w:eastAsia="宋体" w:hAnsi="Times New Roman" w:cs="Times New Roman"/>
          <w:color w:val="000000"/>
          <w:kern w:val="0"/>
          <w:sz w:val="24"/>
          <w:szCs w:val="24"/>
        </w:rPr>
        <w:t xml:space="preserve"> function. As shown in the graph below, here is the </w:t>
      </w:r>
      <w:proofErr w:type="gramStart"/>
      <w:r w:rsidRPr="00594057">
        <w:rPr>
          <w:rFonts w:ascii="Times New Roman" w:eastAsia="宋体" w:hAnsi="Times New Roman" w:cs="Times New Roman"/>
          <w:color w:val="000000"/>
          <w:kern w:val="0"/>
          <w:sz w:val="24"/>
          <w:szCs w:val="24"/>
        </w:rPr>
        <w:t>ARIMA(</w:t>
      </w:r>
      <w:proofErr w:type="gramEnd"/>
      <w:r w:rsidRPr="00594057">
        <w:rPr>
          <w:rFonts w:ascii="Times New Roman" w:eastAsia="宋体" w:hAnsi="Times New Roman" w:cs="Times New Roman"/>
          <w:color w:val="000000"/>
          <w:kern w:val="0"/>
          <w:sz w:val="24"/>
          <w:szCs w:val="24"/>
        </w:rPr>
        <w:t>2,1,1) model, which means that the parameters of the ARIMA model (</w:t>
      </w:r>
      <w:proofErr w:type="spellStart"/>
      <w:r w:rsidRPr="00594057">
        <w:rPr>
          <w:rFonts w:ascii="Times New Roman" w:eastAsia="宋体" w:hAnsi="Times New Roman" w:cs="Times New Roman"/>
          <w:color w:val="000000"/>
          <w:kern w:val="0"/>
          <w:sz w:val="24"/>
          <w:szCs w:val="24"/>
        </w:rPr>
        <w:t>p,d,q</w:t>
      </w:r>
      <w:proofErr w:type="spellEnd"/>
      <w:r w:rsidRPr="00594057">
        <w:rPr>
          <w:rFonts w:ascii="Times New Roman" w:eastAsia="宋体" w:hAnsi="Times New Roman" w:cs="Times New Roman"/>
          <w:color w:val="000000"/>
          <w:kern w:val="0"/>
          <w:sz w:val="24"/>
          <w:szCs w:val="24"/>
        </w:rPr>
        <w:t>) is (2,1,1) at this time. To be more specific, the potential autoregressive orders (p) is 2, the potential moving average orders (q) is 1, and the one-time differencing operation before means d is 1. </w:t>
      </w:r>
    </w:p>
    <w:p w14:paraId="09B4AF1F" w14:textId="77777777" w:rsidR="00594057" w:rsidRPr="00594057" w:rsidRDefault="00594057" w:rsidP="00594057">
      <w:pPr>
        <w:widowControl/>
        <w:jc w:val="left"/>
        <w:rPr>
          <w:rFonts w:ascii="宋体" w:eastAsia="宋体" w:hAnsi="宋体" w:cs="宋体"/>
          <w:kern w:val="0"/>
          <w:sz w:val="24"/>
          <w:szCs w:val="24"/>
        </w:rPr>
      </w:pPr>
    </w:p>
    <w:p w14:paraId="73AEFB78"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noProof/>
          <w:color w:val="000000"/>
          <w:kern w:val="0"/>
          <w:sz w:val="24"/>
          <w:szCs w:val="24"/>
          <w:bdr w:val="none" w:sz="0" w:space="0" w:color="auto" w:frame="1"/>
        </w:rPr>
        <w:lastRenderedPageBreak/>
        <w:drawing>
          <wp:inline distT="0" distB="0" distL="0" distR="0" wp14:anchorId="1E2BEE4A" wp14:editId="16614A67">
            <wp:extent cx="5283200" cy="37782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3200" cy="3778250"/>
                    </a:xfrm>
                    <a:prstGeom prst="rect">
                      <a:avLst/>
                    </a:prstGeom>
                    <a:noFill/>
                    <a:ln>
                      <a:noFill/>
                    </a:ln>
                  </pic:spPr>
                </pic:pic>
              </a:graphicData>
            </a:graphic>
          </wp:inline>
        </w:drawing>
      </w:r>
    </w:p>
    <w:p w14:paraId="1AF2282D" w14:textId="77777777" w:rsidR="00594057" w:rsidRPr="00594057" w:rsidRDefault="00594057" w:rsidP="00594057">
      <w:pPr>
        <w:widowControl/>
        <w:jc w:val="left"/>
        <w:rPr>
          <w:rFonts w:ascii="宋体" w:eastAsia="宋体" w:hAnsi="宋体" w:cs="宋体"/>
          <w:kern w:val="0"/>
          <w:sz w:val="24"/>
          <w:szCs w:val="24"/>
        </w:rPr>
      </w:pPr>
    </w:p>
    <w:p w14:paraId="56FC0A4E"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color w:val="000000"/>
          <w:kern w:val="0"/>
          <w:sz w:val="24"/>
          <w:szCs w:val="24"/>
        </w:rPr>
        <w:t>The graph below indicates that the forecast of the data by the ARIMA model is good with the test set, because the test set lies in the 80% confidence interval here.</w:t>
      </w:r>
    </w:p>
    <w:p w14:paraId="1E2448E0"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2D7009C4" wp14:editId="3E336E75">
            <wp:extent cx="5727700" cy="405765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4057650"/>
                    </a:xfrm>
                    <a:prstGeom prst="rect">
                      <a:avLst/>
                    </a:prstGeom>
                    <a:noFill/>
                    <a:ln>
                      <a:noFill/>
                    </a:ln>
                  </pic:spPr>
                </pic:pic>
              </a:graphicData>
            </a:graphic>
          </wp:inline>
        </w:drawing>
      </w:r>
    </w:p>
    <w:p w14:paraId="710C7A7C" w14:textId="77777777" w:rsidR="00594057" w:rsidRPr="00594057" w:rsidRDefault="00594057" w:rsidP="00594057">
      <w:pPr>
        <w:widowControl/>
        <w:jc w:val="left"/>
        <w:rPr>
          <w:rFonts w:ascii="宋体" w:eastAsia="宋体" w:hAnsi="宋体" w:cs="宋体"/>
          <w:kern w:val="0"/>
          <w:sz w:val="24"/>
          <w:szCs w:val="24"/>
        </w:rPr>
      </w:pPr>
    </w:p>
    <w:p w14:paraId="23A83E24" w14:textId="42D43628" w:rsidR="00594057" w:rsidRPr="00594057" w:rsidRDefault="00594057" w:rsidP="00594057">
      <w:pPr>
        <w:widowControl/>
        <w:jc w:val="left"/>
        <w:rPr>
          <w:rFonts w:ascii="宋体" w:eastAsia="宋体" w:hAnsi="宋体" w:cs="宋体" w:hint="eastAsia"/>
          <w:kern w:val="0"/>
          <w:sz w:val="24"/>
          <w:szCs w:val="24"/>
        </w:rPr>
      </w:pPr>
      <w:r w:rsidRPr="00594057">
        <w:rPr>
          <w:rFonts w:ascii="Times New Roman" w:eastAsia="宋体" w:hAnsi="Times New Roman" w:cs="Times New Roman"/>
          <w:color w:val="000000"/>
          <w:kern w:val="0"/>
          <w:sz w:val="24"/>
          <w:szCs w:val="24"/>
        </w:rPr>
        <w:t xml:space="preserve">To test the extent and effect of this prediction through ARIMA model, we can also check residuals here. As shown in the figures, although there are some obvious fluctuations in the residuals, it is relatively average and stable </w:t>
      </w:r>
      <w:proofErr w:type="gramStart"/>
      <w:r w:rsidRPr="00594057">
        <w:rPr>
          <w:rFonts w:ascii="Times New Roman" w:eastAsia="宋体" w:hAnsi="Times New Roman" w:cs="Times New Roman"/>
          <w:color w:val="000000"/>
          <w:kern w:val="0"/>
          <w:sz w:val="24"/>
          <w:szCs w:val="24"/>
        </w:rPr>
        <w:t>on the whole</w:t>
      </w:r>
      <w:proofErr w:type="gramEnd"/>
      <w:r w:rsidRPr="00594057">
        <w:rPr>
          <w:rFonts w:ascii="Times New Roman" w:eastAsia="宋体" w:hAnsi="Times New Roman" w:cs="Times New Roman"/>
          <w:color w:val="000000"/>
          <w:kern w:val="0"/>
          <w:sz w:val="24"/>
          <w:szCs w:val="24"/>
        </w:rPr>
        <w:t xml:space="preserve">. In ACF, although there is one autocorrelation lag out of the critical line, it is still like a white noise here. And the residuals also show approximately normal pattern. </w:t>
      </w:r>
      <w:proofErr w:type="gramStart"/>
      <w:r w:rsidRPr="00594057">
        <w:rPr>
          <w:rFonts w:ascii="Times New Roman" w:eastAsia="宋体" w:hAnsi="Times New Roman" w:cs="Times New Roman"/>
          <w:color w:val="000000"/>
          <w:kern w:val="0"/>
          <w:sz w:val="24"/>
          <w:szCs w:val="24"/>
        </w:rPr>
        <w:t>So</w:t>
      </w:r>
      <w:proofErr w:type="gramEnd"/>
      <w:r w:rsidRPr="00594057">
        <w:rPr>
          <w:rFonts w:ascii="Times New Roman" w:eastAsia="宋体" w:hAnsi="Times New Roman" w:cs="Times New Roman"/>
          <w:color w:val="000000"/>
          <w:kern w:val="0"/>
          <w:sz w:val="24"/>
          <w:szCs w:val="24"/>
        </w:rPr>
        <w:t xml:space="preserve"> for such a result, we can say that this is a relatively good prediction. </w:t>
      </w:r>
    </w:p>
    <w:p w14:paraId="19DDFFD6" w14:textId="51489A03" w:rsidR="00594057" w:rsidRPr="00594057" w:rsidRDefault="00594057" w:rsidP="00594057">
      <w:pPr>
        <w:widowControl/>
        <w:jc w:val="left"/>
        <w:rPr>
          <w:rFonts w:ascii="宋体" w:eastAsia="宋体" w:hAnsi="宋体" w:cs="宋体" w:hint="eastAsia"/>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56215891" wp14:editId="584F9940">
            <wp:extent cx="5467350" cy="3886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7350" cy="3886200"/>
                    </a:xfrm>
                    <a:prstGeom prst="rect">
                      <a:avLst/>
                    </a:prstGeom>
                    <a:noFill/>
                    <a:ln>
                      <a:noFill/>
                    </a:ln>
                  </pic:spPr>
                </pic:pic>
              </a:graphicData>
            </a:graphic>
          </wp:inline>
        </w:drawing>
      </w:r>
    </w:p>
    <w:p w14:paraId="74AC63CB"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color w:val="000000"/>
          <w:kern w:val="0"/>
          <w:sz w:val="24"/>
          <w:szCs w:val="24"/>
        </w:rPr>
        <w:t xml:space="preserve">Then, we can also check its accuracy, that is, to evaluate it by some specific values. Here we can calculate several important values in evaluation metrics, </w:t>
      </w:r>
      <w:proofErr w:type="gramStart"/>
      <w:r w:rsidRPr="00594057">
        <w:rPr>
          <w:rFonts w:ascii="Times New Roman" w:eastAsia="宋体" w:hAnsi="Times New Roman" w:cs="Times New Roman"/>
          <w:color w:val="000000"/>
          <w:kern w:val="0"/>
          <w:sz w:val="24"/>
          <w:szCs w:val="24"/>
        </w:rPr>
        <w:t>in particular RMSE</w:t>
      </w:r>
      <w:proofErr w:type="gramEnd"/>
      <w:r w:rsidRPr="00594057">
        <w:rPr>
          <w:rFonts w:ascii="Times New Roman" w:eastAsia="宋体" w:hAnsi="Times New Roman" w:cs="Times New Roman"/>
          <w:color w:val="000000"/>
          <w:kern w:val="0"/>
          <w:sz w:val="24"/>
          <w:szCs w:val="24"/>
        </w:rPr>
        <w:t xml:space="preserve"> (Root Mean Squared Error), MAE (Mean Absolute Error), and MAPE (Mean Absolute Percentage Error). Since they all represent errors, the lower, the better. As we can see, the values of RMSE, MAE, and MAPE are very low for both the training set and the test set, indicating that the model is effectively minimizing the impact of large prediction errors. This shows that the prediction of this ARIMA model also still has certain feasibility and reliability from the analysis of RMSE and other values. Therefore, in summary, the fitting degree of this ARIMA model to the prediction of the future trend of SPX500 is relatively high and appropriate.</w:t>
      </w:r>
    </w:p>
    <w:p w14:paraId="29B1515F" w14:textId="47FBDA88" w:rsidR="00594057" w:rsidRPr="00594057" w:rsidRDefault="00594057" w:rsidP="007974BE">
      <w:pPr>
        <w:widowControl/>
        <w:jc w:val="left"/>
        <w:rPr>
          <w:rFonts w:ascii="宋体" w:eastAsia="宋体" w:hAnsi="宋体" w:cs="宋体" w:hint="eastAsia"/>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00B71FA5" wp14:editId="0C45A5EE">
            <wp:extent cx="5734050" cy="1028700"/>
            <wp:effectExtent l="0" t="0" r="0" b="0"/>
            <wp:docPr id="31" name="图片 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descr="文本&#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1028700"/>
                    </a:xfrm>
                    <a:prstGeom prst="rect">
                      <a:avLst/>
                    </a:prstGeom>
                    <a:noFill/>
                    <a:ln>
                      <a:noFill/>
                    </a:ln>
                  </pic:spPr>
                </pic:pic>
              </a:graphicData>
            </a:graphic>
          </wp:inline>
        </w:drawing>
      </w:r>
    </w:p>
    <w:p w14:paraId="128B689B"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color w:val="000000"/>
          <w:kern w:val="0"/>
          <w:sz w:val="24"/>
          <w:szCs w:val="24"/>
        </w:rPr>
        <w:lastRenderedPageBreak/>
        <w:t>In addition to the ARIMA model, we can also use the ETS model to make a time series forecasting. Firstly, like ARIMA, we also use 80% and 20% to divide the data into training set and test set, as shown in the figure below. </w:t>
      </w:r>
    </w:p>
    <w:p w14:paraId="5F4C7592" w14:textId="63E95506" w:rsidR="00594057" w:rsidRPr="00594057" w:rsidRDefault="00594057" w:rsidP="00D645F7">
      <w:pPr>
        <w:widowControl/>
        <w:jc w:val="left"/>
        <w:rPr>
          <w:rFonts w:ascii="宋体" w:eastAsia="宋体" w:hAnsi="宋体" w:cs="宋体" w:hint="eastAsia"/>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66FB5CA6" wp14:editId="541E32B1">
            <wp:extent cx="5429250" cy="3867150"/>
            <wp:effectExtent l="0" t="0" r="0" b="0"/>
            <wp:docPr id="32" name="图片 3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descr="图表, 散点图&#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29250" cy="3867150"/>
                    </a:xfrm>
                    <a:prstGeom prst="rect">
                      <a:avLst/>
                    </a:prstGeom>
                    <a:noFill/>
                    <a:ln>
                      <a:noFill/>
                    </a:ln>
                  </pic:spPr>
                </pic:pic>
              </a:graphicData>
            </a:graphic>
          </wp:inline>
        </w:drawing>
      </w:r>
    </w:p>
    <w:p w14:paraId="134743F9"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color w:val="000000"/>
          <w:kern w:val="0"/>
          <w:sz w:val="24"/>
          <w:szCs w:val="24"/>
        </w:rPr>
        <w:t>Then we use ETS model to analyze and predict the training set. From the graphs below, the forecast of the data by the ETS model may not so good, because some of the test set data are out of the main range (80% confidence interval) of the prediction.</w:t>
      </w:r>
    </w:p>
    <w:p w14:paraId="30076A72"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noProof/>
          <w:color w:val="000000"/>
          <w:kern w:val="0"/>
          <w:sz w:val="24"/>
          <w:szCs w:val="24"/>
          <w:bdr w:val="none" w:sz="0" w:space="0" w:color="auto" w:frame="1"/>
        </w:rPr>
        <w:lastRenderedPageBreak/>
        <w:drawing>
          <wp:inline distT="0" distB="0" distL="0" distR="0" wp14:anchorId="258BA57E" wp14:editId="7958898B">
            <wp:extent cx="5346700" cy="3797300"/>
            <wp:effectExtent l="0" t="0" r="6350" b="0"/>
            <wp:docPr id="33" name="图片 3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descr="图表, 散点图&#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6700" cy="3797300"/>
                    </a:xfrm>
                    <a:prstGeom prst="rect">
                      <a:avLst/>
                    </a:prstGeom>
                    <a:noFill/>
                    <a:ln>
                      <a:noFill/>
                    </a:ln>
                  </pic:spPr>
                </pic:pic>
              </a:graphicData>
            </a:graphic>
          </wp:inline>
        </w:drawing>
      </w:r>
    </w:p>
    <w:p w14:paraId="278B59BA"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54A1913B" wp14:editId="554D6876">
            <wp:extent cx="5715000" cy="4070350"/>
            <wp:effectExtent l="0" t="0" r="0" b="6350"/>
            <wp:docPr id="34" name="图片 3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图表&#10;&#10;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4070350"/>
                    </a:xfrm>
                    <a:prstGeom prst="rect">
                      <a:avLst/>
                    </a:prstGeom>
                    <a:noFill/>
                    <a:ln>
                      <a:noFill/>
                    </a:ln>
                  </pic:spPr>
                </pic:pic>
              </a:graphicData>
            </a:graphic>
          </wp:inline>
        </w:drawing>
      </w:r>
    </w:p>
    <w:p w14:paraId="27FE04E5" w14:textId="77777777" w:rsidR="00594057" w:rsidRPr="00594057" w:rsidRDefault="00594057" w:rsidP="00594057">
      <w:pPr>
        <w:widowControl/>
        <w:jc w:val="left"/>
        <w:rPr>
          <w:rFonts w:ascii="宋体" w:eastAsia="宋体" w:hAnsi="宋体" w:cs="宋体"/>
          <w:kern w:val="0"/>
          <w:sz w:val="24"/>
          <w:szCs w:val="24"/>
        </w:rPr>
      </w:pPr>
    </w:p>
    <w:p w14:paraId="570E943D"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color w:val="000000"/>
          <w:kern w:val="0"/>
          <w:sz w:val="24"/>
          <w:szCs w:val="24"/>
        </w:rPr>
        <w:t xml:space="preserve">Similarly, </w:t>
      </w:r>
      <w:proofErr w:type="gramStart"/>
      <w:r w:rsidRPr="00594057">
        <w:rPr>
          <w:rFonts w:ascii="Times New Roman" w:eastAsia="宋体" w:hAnsi="Times New Roman" w:cs="Times New Roman"/>
          <w:color w:val="000000"/>
          <w:kern w:val="0"/>
          <w:sz w:val="24"/>
          <w:szCs w:val="24"/>
        </w:rPr>
        <w:t>in order to</w:t>
      </w:r>
      <w:proofErr w:type="gramEnd"/>
      <w:r w:rsidRPr="00594057">
        <w:rPr>
          <w:rFonts w:ascii="Times New Roman" w:eastAsia="宋体" w:hAnsi="Times New Roman" w:cs="Times New Roman"/>
          <w:color w:val="000000"/>
          <w:kern w:val="0"/>
          <w:sz w:val="24"/>
          <w:szCs w:val="24"/>
        </w:rPr>
        <w:t xml:space="preserve"> demonstrate the effectiveness and accuracy of this model, we also adopted the methods of check residuals and accuracy here. In the following </w:t>
      </w:r>
      <w:r w:rsidRPr="00594057">
        <w:rPr>
          <w:rFonts w:ascii="Times New Roman" w:eastAsia="宋体" w:hAnsi="Times New Roman" w:cs="Times New Roman"/>
          <w:color w:val="000000"/>
          <w:kern w:val="0"/>
          <w:sz w:val="24"/>
          <w:szCs w:val="24"/>
        </w:rPr>
        <w:lastRenderedPageBreak/>
        <w:t xml:space="preserve">figures, the whole residuals basically show a uniform trend, with several prominent fluctuations. And residuals seem relatively normal. But ACF is not a white noise, since there are several lags out the </w:t>
      </w:r>
      <w:proofErr w:type="spellStart"/>
      <w:r w:rsidRPr="00594057">
        <w:rPr>
          <w:rFonts w:ascii="Times New Roman" w:eastAsia="宋体" w:hAnsi="Times New Roman" w:cs="Times New Roman"/>
          <w:color w:val="000000"/>
          <w:kern w:val="0"/>
          <w:sz w:val="24"/>
          <w:szCs w:val="24"/>
        </w:rPr>
        <w:t>the</w:t>
      </w:r>
      <w:proofErr w:type="spellEnd"/>
      <w:r w:rsidRPr="00594057">
        <w:rPr>
          <w:rFonts w:ascii="Times New Roman" w:eastAsia="宋体" w:hAnsi="Times New Roman" w:cs="Times New Roman"/>
          <w:color w:val="000000"/>
          <w:kern w:val="0"/>
          <w:sz w:val="24"/>
          <w:szCs w:val="24"/>
        </w:rPr>
        <w:t xml:space="preserve"> critical line. So ETS model’s forecast of the data is feasible but not so good here. </w:t>
      </w:r>
    </w:p>
    <w:p w14:paraId="6559DA33" w14:textId="77777777" w:rsidR="00594057" w:rsidRPr="00594057" w:rsidRDefault="00594057" w:rsidP="00594057">
      <w:pPr>
        <w:widowControl/>
        <w:jc w:val="left"/>
        <w:rPr>
          <w:rFonts w:ascii="宋体" w:eastAsia="宋体" w:hAnsi="宋体" w:cs="宋体"/>
          <w:kern w:val="0"/>
          <w:sz w:val="24"/>
          <w:szCs w:val="24"/>
        </w:rPr>
      </w:pPr>
    </w:p>
    <w:p w14:paraId="4314C1E6"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15AD6384" wp14:editId="37CF80F7">
            <wp:extent cx="5422900" cy="3867150"/>
            <wp:effectExtent l="0" t="0" r="6350" b="0"/>
            <wp:docPr id="35" name="图片 3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descr="图表&#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2900" cy="3867150"/>
                    </a:xfrm>
                    <a:prstGeom prst="rect">
                      <a:avLst/>
                    </a:prstGeom>
                    <a:noFill/>
                    <a:ln>
                      <a:noFill/>
                    </a:ln>
                  </pic:spPr>
                </pic:pic>
              </a:graphicData>
            </a:graphic>
          </wp:inline>
        </w:drawing>
      </w:r>
    </w:p>
    <w:p w14:paraId="0E5F7990" w14:textId="77777777" w:rsidR="00594057" w:rsidRPr="00594057" w:rsidRDefault="00594057" w:rsidP="00594057">
      <w:pPr>
        <w:widowControl/>
        <w:jc w:val="left"/>
        <w:rPr>
          <w:rFonts w:ascii="宋体" w:eastAsia="宋体" w:hAnsi="宋体" w:cs="宋体"/>
          <w:kern w:val="0"/>
          <w:sz w:val="24"/>
          <w:szCs w:val="24"/>
        </w:rPr>
      </w:pPr>
    </w:p>
    <w:p w14:paraId="7FC73717"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color w:val="000000"/>
          <w:kern w:val="0"/>
          <w:sz w:val="24"/>
          <w:szCs w:val="24"/>
        </w:rPr>
        <w:t xml:space="preserve">Moreover, in evaluation metrics below, some of the RMSE, MAE, and MAPE values are low, but some are not low enough. For example, some are </w:t>
      </w:r>
      <w:proofErr w:type="spellStart"/>
      <w:r w:rsidRPr="00594057">
        <w:rPr>
          <w:rFonts w:ascii="Times New Roman" w:eastAsia="宋体" w:hAnsi="Times New Roman" w:cs="Times New Roman"/>
          <w:color w:val="000000"/>
          <w:kern w:val="0"/>
          <w:sz w:val="24"/>
          <w:szCs w:val="24"/>
        </w:rPr>
        <w:t>lager</w:t>
      </w:r>
      <w:proofErr w:type="spellEnd"/>
      <w:r w:rsidRPr="00594057">
        <w:rPr>
          <w:rFonts w:ascii="Times New Roman" w:eastAsia="宋体" w:hAnsi="Times New Roman" w:cs="Times New Roman"/>
          <w:color w:val="000000"/>
          <w:kern w:val="0"/>
          <w:sz w:val="24"/>
          <w:szCs w:val="24"/>
        </w:rPr>
        <w:t xml:space="preserve"> than 1. </w:t>
      </w:r>
      <w:proofErr w:type="gramStart"/>
      <w:r w:rsidRPr="00594057">
        <w:rPr>
          <w:rFonts w:ascii="Times New Roman" w:eastAsia="宋体" w:hAnsi="Times New Roman" w:cs="Times New Roman"/>
          <w:color w:val="000000"/>
          <w:kern w:val="0"/>
          <w:sz w:val="24"/>
          <w:szCs w:val="24"/>
        </w:rPr>
        <w:t>So</w:t>
      </w:r>
      <w:proofErr w:type="gramEnd"/>
      <w:r w:rsidRPr="00594057">
        <w:rPr>
          <w:rFonts w:ascii="Times New Roman" w:eastAsia="宋体" w:hAnsi="Times New Roman" w:cs="Times New Roman"/>
          <w:color w:val="000000"/>
          <w:kern w:val="0"/>
          <w:sz w:val="24"/>
          <w:szCs w:val="24"/>
        </w:rPr>
        <w:t xml:space="preserve"> the effectiveness of the ETS model is not high enough here.</w:t>
      </w:r>
    </w:p>
    <w:p w14:paraId="18996CE3" w14:textId="77777777" w:rsidR="00594057" w:rsidRPr="00594057" w:rsidRDefault="00594057" w:rsidP="00594057">
      <w:pPr>
        <w:widowControl/>
        <w:jc w:val="left"/>
        <w:rPr>
          <w:rFonts w:ascii="宋体" w:eastAsia="宋体" w:hAnsi="宋体" w:cs="宋体"/>
          <w:kern w:val="0"/>
          <w:sz w:val="24"/>
          <w:szCs w:val="24"/>
        </w:rPr>
      </w:pPr>
    </w:p>
    <w:p w14:paraId="50F2F9EF"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2E935E8C" wp14:editId="669EDA07">
            <wp:extent cx="5734050" cy="1022350"/>
            <wp:effectExtent l="0" t="0" r="0" b="6350"/>
            <wp:docPr id="36" name="图片 36" descr="文本,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descr="文本, 表格&#10;&#10;中度可信度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1022350"/>
                    </a:xfrm>
                    <a:prstGeom prst="rect">
                      <a:avLst/>
                    </a:prstGeom>
                    <a:noFill/>
                    <a:ln>
                      <a:noFill/>
                    </a:ln>
                  </pic:spPr>
                </pic:pic>
              </a:graphicData>
            </a:graphic>
          </wp:inline>
        </w:drawing>
      </w:r>
    </w:p>
    <w:p w14:paraId="146B2BE1" w14:textId="263B0152" w:rsidR="00594057" w:rsidRPr="00594057" w:rsidRDefault="00594057" w:rsidP="00594057">
      <w:pPr>
        <w:widowControl/>
        <w:jc w:val="left"/>
        <w:rPr>
          <w:rFonts w:ascii="宋体" w:eastAsia="宋体" w:hAnsi="宋体" w:cs="宋体"/>
          <w:kern w:val="0"/>
          <w:sz w:val="24"/>
          <w:szCs w:val="24"/>
        </w:rPr>
      </w:pPr>
    </w:p>
    <w:p w14:paraId="7B206B45" w14:textId="11BDEB08" w:rsidR="00E2014B" w:rsidRDefault="00594057" w:rsidP="00594057">
      <w:pPr>
        <w:widowControl/>
        <w:jc w:val="left"/>
        <w:rPr>
          <w:rFonts w:ascii="Times New Roman" w:eastAsia="宋体" w:hAnsi="Times New Roman" w:cs="Times New Roman"/>
          <w:color w:val="000000"/>
          <w:kern w:val="0"/>
          <w:sz w:val="24"/>
          <w:szCs w:val="24"/>
        </w:rPr>
      </w:pPr>
      <w:r w:rsidRPr="00594057">
        <w:rPr>
          <w:rFonts w:ascii="Times New Roman" w:eastAsia="宋体" w:hAnsi="Times New Roman" w:cs="Times New Roman"/>
          <w:color w:val="000000"/>
          <w:kern w:val="0"/>
          <w:sz w:val="24"/>
          <w:szCs w:val="24"/>
        </w:rPr>
        <w:t xml:space="preserve">In conclusion, although both ARIMA model and ETS model can make reasonable and effective predictions on SPX500 data, we can also compare them to find the best model for forecasting SPX500 data. </w:t>
      </w:r>
      <w:proofErr w:type="gramStart"/>
      <w:r w:rsidRPr="00594057">
        <w:rPr>
          <w:rFonts w:ascii="Times New Roman" w:eastAsia="宋体" w:hAnsi="Times New Roman" w:cs="Times New Roman"/>
          <w:color w:val="000000"/>
          <w:kern w:val="0"/>
          <w:sz w:val="24"/>
          <w:szCs w:val="24"/>
        </w:rPr>
        <w:t>In order to</w:t>
      </w:r>
      <w:proofErr w:type="gramEnd"/>
      <w:r w:rsidRPr="00594057">
        <w:rPr>
          <w:rFonts w:ascii="Times New Roman" w:eastAsia="宋体" w:hAnsi="Times New Roman" w:cs="Times New Roman"/>
          <w:color w:val="000000"/>
          <w:kern w:val="0"/>
          <w:sz w:val="24"/>
          <w:szCs w:val="24"/>
        </w:rPr>
        <w:t xml:space="preserve"> compare the two models, the most efficient way is to compare the evaluation metrics, that is comparing the values of RMSE, MAE, and MAPE between the ARIMA and ETS models.  Lower values of RMSE, MAE, and MAPE indicate better forecasting accuracy. From the </w:t>
      </w:r>
      <w:proofErr w:type="gramStart"/>
      <w:r w:rsidRPr="00594057">
        <w:rPr>
          <w:rFonts w:ascii="Times New Roman" w:eastAsia="宋体" w:hAnsi="Times New Roman" w:cs="Times New Roman"/>
          <w:color w:val="000000"/>
          <w:kern w:val="0"/>
          <w:sz w:val="24"/>
          <w:szCs w:val="24"/>
        </w:rPr>
        <w:t>two evaluation</w:t>
      </w:r>
      <w:proofErr w:type="gramEnd"/>
      <w:r w:rsidRPr="00594057">
        <w:rPr>
          <w:rFonts w:ascii="Times New Roman" w:eastAsia="宋体" w:hAnsi="Times New Roman" w:cs="Times New Roman"/>
          <w:color w:val="000000"/>
          <w:kern w:val="0"/>
          <w:sz w:val="24"/>
          <w:szCs w:val="24"/>
        </w:rPr>
        <w:t xml:space="preserve"> metrics here, all of the RMSE, MAE, and MAPE, and all other values of </w:t>
      </w:r>
      <w:r w:rsidRPr="00594057">
        <w:rPr>
          <w:rFonts w:ascii="Times New Roman" w:eastAsia="宋体" w:hAnsi="Times New Roman" w:cs="Times New Roman"/>
          <w:color w:val="000000"/>
          <w:kern w:val="0"/>
          <w:sz w:val="24"/>
          <w:szCs w:val="24"/>
        </w:rPr>
        <w:lastRenderedPageBreak/>
        <w:t xml:space="preserve">ARIMA model are lower than that of ETS model. And although the differences between some of them are very small and almost identical, if we </w:t>
      </w:r>
      <w:proofErr w:type="gramStart"/>
      <w:r w:rsidRPr="00594057">
        <w:rPr>
          <w:rFonts w:ascii="Times New Roman" w:eastAsia="宋体" w:hAnsi="Times New Roman" w:cs="Times New Roman"/>
          <w:color w:val="000000"/>
          <w:kern w:val="0"/>
          <w:sz w:val="24"/>
          <w:szCs w:val="24"/>
        </w:rPr>
        <w:t>have to</w:t>
      </w:r>
      <w:proofErr w:type="gramEnd"/>
      <w:r w:rsidRPr="00594057">
        <w:rPr>
          <w:rFonts w:ascii="Times New Roman" w:eastAsia="宋体" w:hAnsi="Times New Roman" w:cs="Times New Roman"/>
          <w:color w:val="000000"/>
          <w:kern w:val="0"/>
          <w:sz w:val="24"/>
          <w:szCs w:val="24"/>
        </w:rPr>
        <w:t xml:space="preserve"> choose an optimal one, based on most values, the ARIMA model is probably better than the ETS model here.</w:t>
      </w:r>
    </w:p>
    <w:p w14:paraId="459228A8" w14:textId="6FAE7774" w:rsidR="001D06CA" w:rsidRDefault="005E1221" w:rsidP="001D06CA">
      <w:pPr>
        <w:pStyle w:val="3"/>
      </w:pPr>
      <w:bookmarkStart w:id="153" w:name="_Toc1068500515"/>
      <w:bookmarkStart w:id="154" w:name="_Toc1657541755"/>
      <w:bookmarkStart w:id="155" w:name="_Toc141220263"/>
      <w:bookmarkStart w:id="156" w:name="_Toc1083543623"/>
      <w:bookmarkStart w:id="157" w:name="_Toc458486563"/>
      <w:bookmarkStart w:id="158" w:name="_Toc2094667976"/>
      <w:bookmarkStart w:id="159" w:name="_Toc141166338"/>
      <w:r>
        <w:t>5</w:t>
      </w:r>
      <w:r w:rsidR="001D06CA">
        <w:t>.1.4</w:t>
      </w:r>
      <w:r w:rsidR="6E7BF404">
        <w:t xml:space="preserve"> Compare </w:t>
      </w:r>
      <w:r w:rsidR="0CA65F61">
        <w:t>NASDAQ</w:t>
      </w:r>
      <w:r w:rsidR="73DFABF9">
        <w:t xml:space="preserve"> &amp; </w:t>
      </w:r>
      <w:r w:rsidR="03991239">
        <w:t>DJIA</w:t>
      </w:r>
      <w:r w:rsidR="12764A4B">
        <w:t xml:space="preserve"> &amp; </w:t>
      </w:r>
      <w:r w:rsidR="73DFABF9">
        <w:t>SPX</w:t>
      </w:r>
      <w:bookmarkEnd w:id="153"/>
      <w:bookmarkEnd w:id="154"/>
      <w:bookmarkEnd w:id="155"/>
      <w:bookmarkEnd w:id="156"/>
      <w:bookmarkEnd w:id="157"/>
      <w:bookmarkEnd w:id="158"/>
      <w:bookmarkEnd w:id="159"/>
    </w:p>
    <w:p w14:paraId="56DCF558" w14:textId="2F83F2C2" w:rsidR="79803B81" w:rsidRDefault="0ECB8628" w:rsidP="79803B81">
      <w:pPr>
        <w:rPr>
          <w:rFonts w:ascii="Times New Roman" w:eastAsia="Times New Roman" w:hAnsi="Times New Roman" w:cs="Times New Roman"/>
        </w:rPr>
      </w:pPr>
      <w:r w:rsidRPr="0ECB8628">
        <w:rPr>
          <w:rFonts w:ascii="Times New Roman" w:eastAsia="Times New Roman" w:hAnsi="Times New Roman" w:cs="Times New Roman"/>
        </w:rPr>
        <w:t xml:space="preserve">From 2012 to 2017, NASDAQ, DJIA, and SPX all trended upwards, showing a US bull market. </w:t>
      </w:r>
      <w:proofErr w:type="gramStart"/>
      <w:r w:rsidRPr="0ECB8628">
        <w:rPr>
          <w:rFonts w:ascii="Times New Roman" w:eastAsia="Times New Roman" w:hAnsi="Times New Roman" w:cs="Times New Roman"/>
        </w:rPr>
        <w:t>But,</w:t>
      </w:r>
      <w:proofErr w:type="gramEnd"/>
      <w:r w:rsidRPr="0ECB8628">
        <w:rPr>
          <w:rFonts w:ascii="Times New Roman" w:eastAsia="Times New Roman" w:hAnsi="Times New Roman" w:cs="Times New Roman"/>
        </w:rPr>
        <w:t xml:space="preserve"> they had unique performances due to their different compositions. NASDAQ, packed with tech stocks, was more volatile, reflecting the high-risk, high-reward nature of the tech sector. DJIA, with 30 big blue-chip stocks, mirrors the US industrial scene. SPX, with a mix of 500 companies, provides a wider snapshot of the US economy.</w:t>
      </w:r>
    </w:p>
    <w:p w14:paraId="102A22A6" w14:textId="7B00CB0D" w:rsidR="00594057" w:rsidRPr="00594057" w:rsidRDefault="00525A63" w:rsidP="00594057">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14:paraId="1CFC5788" w14:textId="6FAE7774" w:rsidR="00594057" w:rsidRPr="00CC31EC" w:rsidRDefault="005E1221" w:rsidP="00525A63">
      <w:pPr>
        <w:pStyle w:val="2"/>
        <w:rPr>
          <w:rFonts w:ascii="Times New Roman" w:hAnsi="Times New Roman" w:cs="Times New Roman"/>
          <w:sz w:val="24"/>
          <w:szCs w:val="24"/>
        </w:rPr>
      </w:pPr>
      <w:bookmarkStart w:id="160" w:name="_Toc1247028736"/>
      <w:bookmarkStart w:id="161" w:name="_Toc1067149469"/>
      <w:bookmarkStart w:id="162" w:name="_Toc141220264"/>
      <w:bookmarkStart w:id="163" w:name="_Toc1811226390"/>
      <w:bookmarkStart w:id="164" w:name="_Toc1912366985"/>
      <w:bookmarkStart w:id="165" w:name="_Toc1426049447"/>
      <w:bookmarkStart w:id="166" w:name="_Toc141166339"/>
      <w:r>
        <w:rPr>
          <w:rFonts w:ascii="Times New Roman" w:hAnsi="Times New Roman" w:cs="Times New Roman"/>
          <w:sz w:val="24"/>
          <w:szCs w:val="24"/>
        </w:rPr>
        <w:lastRenderedPageBreak/>
        <w:t>5</w:t>
      </w:r>
      <w:r w:rsidR="009A442C" w:rsidRPr="00CC31EC">
        <w:rPr>
          <w:rFonts w:ascii="Times New Roman" w:hAnsi="Times New Roman" w:cs="Times New Roman"/>
          <w:sz w:val="24"/>
          <w:szCs w:val="24"/>
        </w:rPr>
        <w:t>.2.</w:t>
      </w:r>
      <w:r w:rsidR="00525A63" w:rsidRPr="00CC31EC">
        <w:rPr>
          <w:rFonts w:ascii="Times New Roman" w:hAnsi="Times New Roman" w:cs="Times New Roman"/>
          <w:sz w:val="24"/>
          <w:szCs w:val="24"/>
        </w:rPr>
        <w:t xml:space="preserve"> </w:t>
      </w:r>
      <w:r w:rsidR="00594057" w:rsidRPr="00CC31EC">
        <w:rPr>
          <w:rFonts w:ascii="Times New Roman" w:hAnsi="Times New Roman" w:cs="Times New Roman"/>
          <w:sz w:val="24"/>
          <w:szCs w:val="24"/>
        </w:rPr>
        <w:t>The analysis of the Time Window</w:t>
      </w:r>
      <w:bookmarkEnd w:id="160"/>
      <w:bookmarkEnd w:id="161"/>
      <w:bookmarkEnd w:id="162"/>
      <w:bookmarkEnd w:id="163"/>
      <w:bookmarkEnd w:id="164"/>
      <w:bookmarkEnd w:id="165"/>
      <w:bookmarkEnd w:id="166"/>
    </w:p>
    <w:p w14:paraId="17B6BAF9"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This report presents a comprehensive analysis on the impact of varying time window lengths, frequencies, and data averaging techniques on the performance of time series forecasting, specifically using the ARIMA model. The focus of our study is the S&amp;P 500 index, which serves as a reliable indicator of the overall U.S. equity market performance.</w:t>
      </w:r>
    </w:p>
    <w:p w14:paraId="582FAFA2"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p>
    <w:p w14:paraId="3871B723"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The dataset used in our analysis spans from 2012 to 2017, a period rich in trends and fluctuations that lend themselves to time series analysis. To create a robust model and ensure a fair evaluation, the dataset has been partitioned into 80% for training and 20% for testing the ARIMA model.</w:t>
      </w:r>
    </w:p>
    <w:p w14:paraId="7D8B9905"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p>
    <w:p w14:paraId="6F7A56D0"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The analysis is divided into three main aspects:</w:t>
      </w:r>
    </w:p>
    <w:p w14:paraId="43616F76"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1.Impact of Time Window Length: The first part of our study concerns the influence of the length of the time window on the forecasting results. Two different time periods have been considered - the full period from 2012 to 2017, and a shorter one from 2014 to 2017. The ARIMA model's predictive power is examined for both these periods.</w:t>
      </w:r>
    </w:p>
    <w:p w14:paraId="0BFDCC20"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p>
    <w:p w14:paraId="228C9B54"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2.Impact of Time Window Frequency: The second part delves into the effects of data frequency. Three different frequencies - daily, weekly, and monthly - were analyzed using the full 2012-2017 dataset. The forecasts produced by the ARIMA model for each frequency were then compared.</w:t>
      </w:r>
    </w:p>
    <w:p w14:paraId="072FA5BC"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p>
    <w:p w14:paraId="49F5C3F6"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3.Impact of Averaging: Lastly, the third part explores the influence of data averaging on the model's performance. Two weekly datasets from 2012 to 2017 were utilized - one created by selecting data every seven days and the other by averaging the data over each week.</w:t>
      </w:r>
    </w:p>
    <w:p w14:paraId="746B83B7"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p>
    <w:p w14:paraId="5BA8EB08"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By shedding light on these three aspects, this report seeks to enhance the understanding of how the choice of time window characteristics can influence the effectiveness of ARIMA-based time series forecasting in the context of equity market indices.</w:t>
      </w:r>
    </w:p>
    <w:p w14:paraId="7A4D6CF1" w14:textId="6FAE7774" w:rsidR="00594057" w:rsidRPr="00CC31EC" w:rsidRDefault="005E1221" w:rsidP="009A442C">
      <w:pPr>
        <w:pStyle w:val="3"/>
        <w:rPr>
          <w:rFonts w:ascii="Times New Roman" w:hAnsi="Times New Roman" w:cs="Times New Roman"/>
          <w:sz w:val="24"/>
          <w:szCs w:val="24"/>
        </w:rPr>
      </w:pPr>
      <w:bookmarkStart w:id="167" w:name="_Toc704188381"/>
      <w:bookmarkStart w:id="168" w:name="_Toc1276139456"/>
      <w:bookmarkStart w:id="169" w:name="_Toc141220265"/>
      <w:bookmarkStart w:id="170" w:name="_Toc1504953498"/>
      <w:bookmarkStart w:id="171" w:name="_Toc975874345"/>
      <w:bookmarkStart w:id="172" w:name="_Toc1264656302"/>
      <w:bookmarkStart w:id="173" w:name="_Toc141166340"/>
      <w:r>
        <w:rPr>
          <w:rFonts w:ascii="Times New Roman" w:hAnsi="Times New Roman" w:cs="Times New Roman"/>
          <w:sz w:val="24"/>
          <w:szCs w:val="24"/>
        </w:rPr>
        <w:lastRenderedPageBreak/>
        <w:t>5</w:t>
      </w:r>
      <w:r w:rsidR="009A442C" w:rsidRPr="00CC31EC">
        <w:rPr>
          <w:rFonts w:ascii="Times New Roman" w:hAnsi="Times New Roman" w:cs="Times New Roman"/>
          <w:sz w:val="24"/>
          <w:szCs w:val="24"/>
        </w:rPr>
        <w:t>.2.</w:t>
      </w:r>
      <w:r w:rsidR="00594057" w:rsidRPr="00CC31EC">
        <w:rPr>
          <w:rFonts w:ascii="Times New Roman" w:hAnsi="Times New Roman" w:cs="Times New Roman"/>
          <w:sz w:val="24"/>
          <w:szCs w:val="24"/>
        </w:rPr>
        <w:t>1. Impact of Time Window Length on Forecasting</w:t>
      </w:r>
      <w:bookmarkEnd w:id="167"/>
      <w:bookmarkEnd w:id="168"/>
      <w:bookmarkEnd w:id="169"/>
      <w:bookmarkEnd w:id="170"/>
      <w:bookmarkEnd w:id="171"/>
      <w:bookmarkEnd w:id="172"/>
      <w:bookmarkEnd w:id="173"/>
    </w:p>
    <w:p w14:paraId="07594DFE" w14:textId="0893A6E2" w:rsidR="00594057" w:rsidRPr="00CC31EC" w:rsidRDefault="005E1221" w:rsidP="009A442C">
      <w:pPr>
        <w:pStyle w:val="4"/>
        <w:rPr>
          <w:rFonts w:ascii="Times New Roman" w:hAnsi="Times New Roman" w:cs="Times New Roman"/>
          <w:sz w:val="24"/>
          <w:szCs w:val="24"/>
        </w:rPr>
      </w:pPr>
      <w:r>
        <w:rPr>
          <w:rFonts w:ascii="Times New Roman" w:hAnsi="Times New Roman" w:cs="Times New Roman"/>
          <w:sz w:val="24"/>
          <w:szCs w:val="24"/>
        </w:rPr>
        <w:t>5</w:t>
      </w:r>
      <w:r w:rsidR="009A442C" w:rsidRPr="00CC31EC">
        <w:rPr>
          <w:rFonts w:ascii="Times New Roman" w:hAnsi="Times New Roman" w:cs="Times New Roman"/>
          <w:sz w:val="24"/>
          <w:szCs w:val="24"/>
        </w:rPr>
        <w:t>.2.</w:t>
      </w:r>
      <w:r w:rsidR="00594057" w:rsidRPr="00CC31EC">
        <w:rPr>
          <w:rFonts w:ascii="Times New Roman" w:hAnsi="Times New Roman" w:cs="Times New Roman"/>
          <w:sz w:val="24"/>
          <w:szCs w:val="24"/>
        </w:rPr>
        <w:t>1.1Analysis of Five-Year Data (2012-2017)</w:t>
      </w:r>
    </w:p>
    <w:p w14:paraId="0811C73E"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771F2F15" wp14:editId="025E3217">
            <wp:extent cx="5734050" cy="35433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descr="图表&#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2D155151"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Utilizing the data from 2012 to 2017, the </w:t>
      </w:r>
      <w:proofErr w:type="gramStart"/>
      <w:r w:rsidRPr="00594057">
        <w:rPr>
          <w:rFonts w:ascii="Times New Roman" w:eastAsia="宋体" w:hAnsi="Times New Roman" w:cs="Times New Roman"/>
          <w:color w:val="000000"/>
          <w:kern w:val="0"/>
          <w:sz w:val="24"/>
          <w:szCs w:val="24"/>
        </w:rPr>
        <w:t>ARIMA(</w:t>
      </w:r>
      <w:proofErr w:type="gramEnd"/>
      <w:r w:rsidRPr="00594057">
        <w:rPr>
          <w:rFonts w:ascii="Times New Roman" w:eastAsia="宋体" w:hAnsi="Times New Roman" w:cs="Times New Roman"/>
          <w:color w:val="000000"/>
          <w:kern w:val="0"/>
          <w:sz w:val="24"/>
          <w:szCs w:val="24"/>
        </w:rPr>
        <w:t xml:space="preserve">2,1,1) model was applied after running the auto. </w:t>
      </w:r>
      <w:proofErr w:type="spellStart"/>
      <w:r w:rsidRPr="00594057">
        <w:rPr>
          <w:rFonts w:ascii="Times New Roman" w:eastAsia="宋体" w:hAnsi="Times New Roman" w:cs="Times New Roman"/>
          <w:color w:val="000000"/>
          <w:kern w:val="0"/>
          <w:sz w:val="24"/>
          <w:szCs w:val="24"/>
        </w:rPr>
        <w:t>arima</w:t>
      </w:r>
      <w:proofErr w:type="spellEnd"/>
      <w:r w:rsidRPr="00594057">
        <w:rPr>
          <w:rFonts w:ascii="Times New Roman" w:eastAsia="宋体" w:hAnsi="Times New Roman" w:cs="Times New Roman"/>
          <w:color w:val="000000"/>
          <w:kern w:val="0"/>
          <w:sz w:val="24"/>
          <w:szCs w:val="24"/>
        </w:rPr>
        <w:t xml:space="preserve"> function.  The forecast graph successfully captured the trend of the test set.  Remarkably, the test set data was entirely within the 80% confidence interval of the forecast, indicating a relatively precise prediction. And the area of confidence interval is small. The small size of the confidence interval area and the fact that the test set remained within the interval can be interpreted as low forecast uncertainty.</w:t>
      </w:r>
    </w:p>
    <w:p w14:paraId="25DD6852"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72B460C3" wp14:editId="0CF112D4">
            <wp:extent cx="5734050" cy="96520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965200"/>
                    </a:xfrm>
                    <a:prstGeom prst="rect">
                      <a:avLst/>
                    </a:prstGeom>
                    <a:noFill/>
                    <a:ln>
                      <a:noFill/>
                    </a:ln>
                  </pic:spPr>
                </pic:pic>
              </a:graphicData>
            </a:graphic>
          </wp:inline>
        </w:drawing>
      </w:r>
    </w:p>
    <w:p w14:paraId="39F7C7BD"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The </w:t>
      </w:r>
      <w:proofErr w:type="spellStart"/>
      <w:r w:rsidRPr="00594057">
        <w:rPr>
          <w:rFonts w:ascii="Times New Roman" w:eastAsia="宋体" w:hAnsi="Times New Roman" w:cs="Times New Roman"/>
          <w:color w:val="000000"/>
          <w:kern w:val="0"/>
          <w:sz w:val="24"/>
          <w:szCs w:val="24"/>
        </w:rPr>
        <w:t>Ljung</w:t>
      </w:r>
      <w:proofErr w:type="spellEnd"/>
      <w:r w:rsidRPr="00594057">
        <w:rPr>
          <w:rFonts w:ascii="Times New Roman" w:eastAsia="宋体" w:hAnsi="Times New Roman" w:cs="Times New Roman"/>
          <w:color w:val="000000"/>
          <w:kern w:val="0"/>
          <w:sz w:val="24"/>
          <w:szCs w:val="24"/>
        </w:rPr>
        <w:t>-Box test resulted in a p-value of 0.3522, implying that the residuals are independent at all lags, and the model is well specified. In the Training set’s RMSE is only 0.008151 and the test set’s RMSE is 0.048625278</w:t>
      </w:r>
    </w:p>
    <w:p w14:paraId="71B66F1B"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lastRenderedPageBreak/>
        <w:t> </w:t>
      </w: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176C0E7C" wp14:editId="277458C1">
            <wp:extent cx="5734050" cy="3543300"/>
            <wp:effectExtent l="0" t="0" r="0" b="0"/>
            <wp:docPr id="39" name="图片 39"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descr="图片包含 图表&#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7ED149A7"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ACF plot analysis showed that apart from a minor exceedance at lag24, all other lags were within the critical value, which suggests that there is no autocorrelation in the residuals.  Furthermore, residuals exhibited a near-normal distribution, which supports the suitability of the model.</w:t>
      </w:r>
    </w:p>
    <w:p w14:paraId="3E038CC5"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p>
    <w:p w14:paraId="293C3A35" w14:textId="7BF52399" w:rsidR="00594057" w:rsidRPr="00CC31EC" w:rsidRDefault="005E1221" w:rsidP="009A442C">
      <w:pPr>
        <w:pStyle w:val="4"/>
        <w:rPr>
          <w:rFonts w:ascii="Times New Roman" w:hAnsi="Times New Roman" w:cs="Times New Roman"/>
          <w:sz w:val="24"/>
          <w:szCs w:val="24"/>
        </w:rPr>
      </w:pPr>
      <w:r>
        <w:rPr>
          <w:rFonts w:ascii="Times New Roman" w:hAnsi="Times New Roman" w:cs="Times New Roman"/>
          <w:sz w:val="24"/>
          <w:szCs w:val="24"/>
        </w:rPr>
        <w:lastRenderedPageBreak/>
        <w:t>5</w:t>
      </w:r>
      <w:r w:rsidR="009A442C" w:rsidRPr="00CC31EC">
        <w:rPr>
          <w:rFonts w:ascii="Times New Roman" w:hAnsi="Times New Roman" w:cs="Times New Roman"/>
          <w:sz w:val="24"/>
          <w:szCs w:val="24"/>
        </w:rPr>
        <w:t>.2.</w:t>
      </w:r>
      <w:r w:rsidR="00594057" w:rsidRPr="00CC31EC">
        <w:rPr>
          <w:rFonts w:ascii="Times New Roman" w:hAnsi="Times New Roman" w:cs="Times New Roman"/>
          <w:sz w:val="24"/>
          <w:szCs w:val="24"/>
        </w:rPr>
        <w:t>1.2</w:t>
      </w:r>
      <w:r w:rsidR="009A442C" w:rsidRPr="00CC31EC">
        <w:rPr>
          <w:rFonts w:ascii="Times New Roman" w:hAnsi="Times New Roman" w:cs="Times New Roman"/>
          <w:sz w:val="24"/>
          <w:szCs w:val="24"/>
        </w:rPr>
        <w:t xml:space="preserve">. </w:t>
      </w:r>
      <w:r w:rsidR="00594057" w:rsidRPr="00CC31EC">
        <w:rPr>
          <w:rFonts w:ascii="Times New Roman" w:hAnsi="Times New Roman" w:cs="Times New Roman"/>
          <w:sz w:val="24"/>
          <w:szCs w:val="24"/>
        </w:rPr>
        <w:t>Analysis of Three-Year Data (2014-2017)</w:t>
      </w:r>
    </w:p>
    <w:p w14:paraId="0691D887"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357DB650" wp14:editId="32C7D881">
            <wp:extent cx="5734050" cy="3543300"/>
            <wp:effectExtent l="0" t="0" r="0" b="0"/>
            <wp:docPr id="40" name="图片 4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descr="图表&#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242C5B48"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A different pattern was observed when analyzing the data from 2014 to 2017.  This time, the </w:t>
      </w:r>
      <w:proofErr w:type="gramStart"/>
      <w:r w:rsidRPr="00594057">
        <w:rPr>
          <w:rFonts w:ascii="Times New Roman" w:eastAsia="宋体" w:hAnsi="Times New Roman" w:cs="Times New Roman"/>
          <w:color w:val="000000"/>
          <w:kern w:val="0"/>
          <w:sz w:val="24"/>
          <w:szCs w:val="24"/>
        </w:rPr>
        <w:t>ARIMA(</w:t>
      </w:r>
      <w:proofErr w:type="gramEnd"/>
      <w:r w:rsidRPr="00594057">
        <w:rPr>
          <w:rFonts w:ascii="Times New Roman" w:eastAsia="宋体" w:hAnsi="Times New Roman" w:cs="Times New Roman"/>
          <w:color w:val="000000"/>
          <w:kern w:val="0"/>
          <w:sz w:val="24"/>
          <w:szCs w:val="24"/>
        </w:rPr>
        <w:t>1,1,1) model was applied.  Although the 80% confidence interval still covered the entire test set, the forecast was less accurate compared to the five-year data, as indicated by the larger area of the confidence interval, suggesting higher forecast uncertainty.</w:t>
      </w:r>
    </w:p>
    <w:p w14:paraId="54B6A163"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37C9A49B" wp14:editId="4DBC9CAF">
            <wp:extent cx="5734050" cy="1092200"/>
            <wp:effectExtent l="0" t="0" r="0" b="0"/>
            <wp:docPr id="41" name="图片 4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descr="图片包含 表格&#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1092200"/>
                    </a:xfrm>
                    <a:prstGeom prst="rect">
                      <a:avLst/>
                    </a:prstGeom>
                    <a:noFill/>
                    <a:ln>
                      <a:noFill/>
                    </a:ln>
                  </pic:spPr>
                </pic:pic>
              </a:graphicData>
            </a:graphic>
          </wp:inline>
        </w:drawing>
      </w:r>
    </w:p>
    <w:p w14:paraId="7D5A30B2"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The </w:t>
      </w:r>
      <w:proofErr w:type="spellStart"/>
      <w:r w:rsidRPr="00594057">
        <w:rPr>
          <w:rFonts w:ascii="Times New Roman" w:eastAsia="宋体" w:hAnsi="Times New Roman" w:cs="Times New Roman"/>
          <w:color w:val="000000"/>
          <w:kern w:val="0"/>
          <w:sz w:val="24"/>
          <w:szCs w:val="24"/>
        </w:rPr>
        <w:t>Ljung</w:t>
      </w:r>
      <w:proofErr w:type="spellEnd"/>
      <w:r w:rsidRPr="00594057">
        <w:rPr>
          <w:rFonts w:ascii="Times New Roman" w:eastAsia="宋体" w:hAnsi="Times New Roman" w:cs="Times New Roman"/>
          <w:color w:val="000000"/>
          <w:kern w:val="0"/>
          <w:sz w:val="24"/>
          <w:szCs w:val="24"/>
        </w:rPr>
        <w:t xml:space="preserve">-Box test gave a p-value of 0.7459, indicating that the residuals are independent at all lags, and the model is adequately specified. The test set RMSE performance is even better than 5 years </w:t>
      </w:r>
      <w:proofErr w:type="gramStart"/>
      <w:r w:rsidRPr="00594057">
        <w:rPr>
          <w:rFonts w:ascii="Times New Roman" w:eastAsia="宋体" w:hAnsi="Times New Roman" w:cs="Times New Roman"/>
          <w:color w:val="000000"/>
          <w:kern w:val="0"/>
          <w:sz w:val="24"/>
          <w:szCs w:val="24"/>
        </w:rPr>
        <w:t>data ,but</w:t>
      </w:r>
      <w:proofErr w:type="gramEnd"/>
      <w:r w:rsidRPr="00594057">
        <w:rPr>
          <w:rFonts w:ascii="Times New Roman" w:eastAsia="宋体" w:hAnsi="Times New Roman" w:cs="Times New Roman"/>
          <w:color w:val="000000"/>
          <w:kern w:val="0"/>
          <w:sz w:val="24"/>
          <w:szCs w:val="24"/>
        </w:rPr>
        <w:t xml:space="preserve"> the Training set’s RMSE is higher than 5 years which is 0.008429 indicating the underfitting.</w:t>
      </w:r>
    </w:p>
    <w:p w14:paraId="080B25C9"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lastRenderedPageBreak/>
        <w:drawing>
          <wp:inline distT="0" distB="0" distL="0" distR="0" wp14:anchorId="57D3BF43" wp14:editId="715D5770">
            <wp:extent cx="5734050" cy="3543300"/>
            <wp:effectExtent l="0" t="0" r="0" b="0"/>
            <wp:docPr id="42" name="图片 42"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descr="图表&#10;&#10;中度可信度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2EB55315"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The ACF plot showed that at lags 21, 24, and 28, the values exceeded the critical value, indicating some level of autocorrelation in the residuals, which can be a potential issue.  Yet, the distribution of the residuals remained close to the normal distribution, suggesting that the model still provides a decent fit.</w:t>
      </w:r>
    </w:p>
    <w:p w14:paraId="7D4115E8"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p>
    <w:p w14:paraId="44F257D9" w14:textId="377367AB" w:rsidR="00594057" w:rsidRPr="00594057" w:rsidRDefault="005E1221" w:rsidP="00594057">
      <w:pPr>
        <w:widowControl/>
        <w:spacing w:before="240" w:after="40"/>
        <w:jc w:val="left"/>
        <w:outlineLvl w:val="3"/>
        <w:rPr>
          <w:rFonts w:ascii="Times New Roman" w:eastAsia="宋体" w:hAnsi="Times New Roman" w:cs="Times New Roman"/>
          <w:b/>
          <w:bCs/>
          <w:kern w:val="0"/>
          <w:sz w:val="24"/>
          <w:szCs w:val="24"/>
        </w:rPr>
      </w:pPr>
      <w:r>
        <w:rPr>
          <w:rFonts w:ascii="Times New Roman" w:eastAsia="宋体" w:hAnsi="Times New Roman" w:cs="Times New Roman"/>
          <w:b/>
          <w:bCs/>
          <w:color w:val="000000"/>
          <w:kern w:val="0"/>
          <w:sz w:val="24"/>
          <w:szCs w:val="24"/>
        </w:rPr>
        <w:t>5</w:t>
      </w:r>
      <w:r w:rsidR="008B23A5">
        <w:rPr>
          <w:rFonts w:ascii="Times New Roman" w:eastAsia="宋体" w:hAnsi="Times New Roman" w:cs="Times New Roman"/>
          <w:b/>
          <w:bCs/>
          <w:color w:val="000000"/>
          <w:kern w:val="0"/>
          <w:sz w:val="24"/>
          <w:szCs w:val="24"/>
        </w:rPr>
        <w:t>.2.</w:t>
      </w:r>
      <w:r w:rsidR="00594057" w:rsidRPr="00594057">
        <w:rPr>
          <w:rFonts w:ascii="Times New Roman" w:eastAsia="宋体" w:hAnsi="Times New Roman" w:cs="Times New Roman"/>
          <w:b/>
          <w:bCs/>
          <w:color w:val="000000"/>
          <w:kern w:val="0"/>
          <w:sz w:val="24"/>
          <w:szCs w:val="24"/>
        </w:rPr>
        <w:t>1.3</w:t>
      </w:r>
      <w:r w:rsidR="008B23A5">
        <w:rPr>
          <w:rFonts w:ascii="Times New Roman" w:eastAsia="宋体" w:hAnsi="Times New Roman" w:cs="Times New Roman"/>
          <w:b/>
          <w:bCs/>
          <w:color w:val="000000"/>
          <w:kern w:val="0"/>
          <w:sz w:val="24"/>
          <w:szCs w:val="24"/>
        </w:rPr>
        <w:t xml:space="preserve">. </w:t>
      </w:r>
      <w:r w:rsidR="00594057" w:rsidRPr="00594057">
        <w:rPr>
          <w:rFonts w:ascii="Times New Roman" w:eastAsia="宋体" w:hAnsi="Times New Roman" w:cs="Times New Roman"/>
          <w:b/>
          <w:bCs/>
          <w:color w:val="000000"/>
          <w:kern w:val="0"/>
          <w:sz w:val="24"/>
          <w:szCs w:val="24"/>
        </w:rPr>
        <w:t>Comparison and Conclusion</w:t>
      </w:r>
    </w:p>
    <w:p w14:paraId="2020EF55"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In conclusion, our analysis demonstrates that the time window length significantly impacts the ARIMA model's predictive accuracy. In our specific case, a longer time window yielded better forecasting outcomes. This suggests that a longer historical record might provide more comprehensive information for the model to better understand the trend and cyclic patterns in the data.</w:t>
      </w:r>
    </w:p>
    <w:p w14:paraId="2A8A5F01"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p>
    <w:p w14:paraId="196B7C03"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However, it's crucial to note that in practical applications, extending the time window for your data can introduce more noise and potential outliers into your model, including unpredictable "black swan" events. These rare and severe occurrences can considerably affect market behavior, posing a challenge to forecasting models.</w:t>
      </w:r>
    </w:p>
    <w:p w14:paraId="4B813FFA"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p>
    <w:p w14:paraId="38803F33"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Moreover, an overly large dataset can also lead to prediction errors. It may incorporate more irrelevant or outdated information, thereby reducing the </w:t>
      </w:r>
      <w:r w:rsidRPr="00594057">
        <w:rPr>
          <w:rFonts w:ascii="Times New Roman" w:eastAsia="宋体" w:hAnsi="Times New Roman" w:cs="Times New Roman"/>
          <w:color w:val="000000"/>
          <w:kern w:val="0"/>
          <w:sz w:val="24"/>
          <w:szCs w:val="24"/>
        </w:rPr>
        <w:lastRenderedPageBreak/>
        <w:t>predictive power of the model. Furthermore, a larger dataset could span periods with different underlying market conditions. If market behavior changes over time, a model trained on an extensive historical dataset may not perform well in the current environment.</w:t>
      </w:r>
    </w:p>
    <w:p w14:paraId="2B055827"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p>
    <w:p w14:paraId="071394BB"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Therefore, while our analysis points to the benefits of a longer time window, it's essential to balance this against the potential risks and challenges. This includes the introduction of black swan events and shifts in market behavior that could impact the model's performance. Ultimately, the optimal time window length will depend on the specific characteristics of the dataset and the forecasting goals.</w:t>
      </w:r>
    </w:p>
    <w:p w14:paraId="153D8521"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p>
    <w:p w14:paraId="7429097E"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This underscores the importance of a comprehensive understanding of your data and the necessity of conducting robust sensitivity analyses. Such measures ensure the determination of the most suitable model and parameters for each specific forecasting task, offering more reliable and accurate predictions.</w:t>
      </w:r>
    </w:p>
    <w:p w14:paraId="655E240D" w14:textId="6FAE7774" w:rsidR="00594057" w:rsidRPr="00CC31EC" w:rsidRDefault="005E1221" w:rsidP="00525A63">
      <w:pPr>
        <w:pStyle w:val="3"/>
        <w:rPr>
          <w:rFonts w:ascii="Times New Roman" w:hAnsi="Times New Roman" w:cs="Times New Roman"/>
          <w:sz w:val="24"/>
          <w:szCs w:val="24"/>
        </w:rPr>
      </w:pPr>
      <w:bookmarkStart w:id="174" w:name="_Toc1326520713"/>
      <w:bookmarkStart w:id="175" w:name="_Toc348197289"/>
      <w:bookmarkStart w:id="176" w:name="_Toc141220266"/>
      <w:bookmarkStart w:id="177" w:name="_Toc421377360"/>
      <w:bookmarkStart w:id="178" w:name="_Toc1708060808"/>
      <w:bookmarkStart w:id="179" w:name="_Toc22661734"/>
      <w:bookmarkStart w:id="180" w:name="_Toc141166341"/>
      <w:r>
        <w:rPr>
          <w:rFonts w:ascii="Times New Roman" w:hAnsi="Times New Roman" w:cs="Times New Roman"/>
          <w:sz w:val="24"/>
          <w:szCs w:val="24"/>
        </w:rPr>
        <w:t>5</w:t>
      </w:r>
      <w:r w:rsidR="009A442C" w:rsidRPr="00CC31EC">
        <w:rPr>
          <w:rFonts w:ascii="Times New Roman" w:hAnsi="Times New Roman" w:cs="Times New Roman"/>
          <w:sz w:val="24"/>
          <w:szCs w:val="24"/>
        </w:rPr>
        <w:t>.2.</w:t>
      </w:r>
      <w:r w:rsidR="00594057" w:rsidRPr="00CC31EC">
        <w:rPr>
          <w:rFonts w:ascii="Times New Roman" w:hAnsi="Times New Roman" w:cs="Times New Roman"/>
          <w:sz w:val="24"/>
          <w:szCs w:val="24"/>
        </w:rPr>
        <w:t>2. Impact of Time Window Length on Forecasting</w:t>
      </w:r>
      <w:bookmarkEnd w:id="174"/>
      <w:bookmarkEnd w:id="175"/>
      <w:bookmarkEnd w:id="176"/>
      <w:bookmarkEnd w:id="177"/>
      <w:bookmarkEnd w:id="178"/>
      <w:bookmarkEnd w:id="179"/>
      <w:bookmarkEnd w:id="180"/>
    </w:p>
    <w:p w14:paraId="6799FB89" w14:textId="7D0D1C3C" w:rsidR="00594057" w:rsidRPr="00CC31EC" w:rsidRDefault="005E1221" w:rsidP="009A442C">
      <w:pPr>
        <w:pStyle w:val="4"/>
        <w:rPr>
          <w:rFonts w:ascii="Times New Roman" w:hAnsi="Times New Roman" w:cs="Times New Roman"/>
          <w:sz w:val="24"/>
          <w:szCs w:val="24"/>
        </w:rPr>
      </w:pPr>
      <w:r>
        <w:rPr>
          <w:rFonts w:ascii="Times New Roman" w:hAnsi="Times New Roman" w:cs="Times New Roman"/>
          <w:sz w:val="24"/>
          <w:szCs w:val="24"/>
        </w:rPr>
        <w:t>5</w:t>
      </w:r>
      <w:r w:rsidR="009A442C" w:rsidRPr="00CC31EC">
        <w:rPr>
          <w:rFonts w:ascii="Times New Roman" w:hAnsi="Times New Roman" w:cs="Times New Roman"/>
          <w:sz w:val="24"/>
          <w:szCs w:val="24"/>
        </w:rPr>
        <w:t>.2.</w:t>
      </w:r>
      <w:r w:rsidR="00594057" w:rsidRPr="00CC31EC">
        <w:rPr>
          <w:rFonts w:ascii="Times New Roman" w:hAnsi="Times New Roman" w:cs="Times New Roman"/>
          <w:sz w:val="24"/>
          <w:szCs w:val="24"/>
        </w:rPr>
        <w:t>2.1Analysis of Daily Data </w:t>
      </w:r>
    </w:p>
    <w:p w14:paraId="1953976E"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24F04552" wp14:editId="30A02857">
            <wp:extent cx="5734050" cy="3543300"/>
            <wp:effectExtent l="0" t="0" r="0" b="0"/>
            <wp:docPr id="43" name="图片 4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descr="图表&#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36E51693"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lastRenderedPageBreak/>
        <w:t xml:space="preserve">Utilizing the data from 2012 to 2017, the </w:t>
      </w:r>
      <w:proofErr w:type="gramStart"/>
      <w:r w:rsidRPr="00594057">
        <w:rPr>
          <w:rFonts w:ascii="Times New Roman" w:eastAsia="宋体" w:hAnsi="Times New Roman" w:cs="Times New Roman"/>
          <w:color w:val="000000"/>
          <w:kern w:val="0"/>
          <w:sz w:val="24"/>
          <w:szCs w:val="24"/>
        </w:rPr>
        <w:t>ARIMA(</w:t>
      </w:r>
      <w:proofErr w:type="gramEnd"/>
      <w:r w:rsidRPr="00594057">
        <w:rPr>
          <w:rFonts w:ascii="Times New Roman" w:eastAsia="宋体" w:hAnsi="Times New Roman" w:cs="Times New Roman"/>
          <w:color w:val="000000"/>
          <w:kern w:val="0"/>
          <w:sz w:val="24"/>
          <w:szCs w:val="24"/>
        </w:rPr>
        <w:t xml:space="preserve">2,1,1) model was applied after running the auto. </w:t>
      </w:r>
      <w:proofErr w:type="spellStart"/>
      <w:r w:rsidRPr="00594057">
        <w:rPr>
          <w:rFonts w:ascii="Times New Roman" w:eastAsia="宋体" w:hAnsi="Times New Roman" w:cs="Times New Roman"/>
          <w:color w:val="000000"/>
          <w:kern w:val="0"/>
          <w:sz w:val="24"/>
          <w:szCs w:val="24"/>
        </w:rPr>
        <w:t>arima</w:t>
      </w:r>
      <w:proofErr w:type="spellEnd"/>
      <w:r w:rsidRPr="00594057">
        <w:rPr>
          <w:rFonts w:ascii="Times New Roman" w:eastAsia="宋体" w:hAnsi="Times New Roman" w:cs="Times New Roman"/>
          <w:color w:val="000000"/>
          <w:kern w:val="0"/>
          <w:sz w:val="24"/>
          <w:szCs w:val="24"/>
        </w:rPr>
        <w:t xml:space="preserve"> function.  The forecast graph successfully captured the trend of the test set.  Remarkably, the test set data was entirely within the 80% confidence interval of the forecast, indicating a relatively precise prediction. And the area of confidence interval is small. The small size of the confidence interval area and the fact that the test set remained within the interval can be interpreted as low forecast uncertainty.</w:t>
      </w:r>
    </w:p>
    <w:p w14:paraId="0D9FE769"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0B386B60" wp14:editId="0E7BE638">
            <wp:extent cx="5734050" cy="965200"/>
            <wp:effectExtent l="0" t="0" r="0" b="6350"/>
            <wp:docPr id="44" name="图片 44" descr="图片包含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descr="图片包含 散点图&#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965200"/>
                    </a:xfrm>
                    <a:prstGeom prst="rect">
                      <a:avLst/>
                    </a:prstGeom>
                    <a:noFill/>
                    <a:ln>
                      <a:noFill/>
                    </a:ln>
                  </pic:spPr>
                </pic:pic>
              </a:graphicData>
            </a:graphic>
          </wp:inline>
        </w:drawing>
      </w:r>
    </w:p>
    <w:p w14:paraId="4A7D7119"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The </w:t>
      </w:r>
      <w:proofErr w:type="spellStart"/>
      <w:r w:rsidRPr="00594057">
        <w:rPr>
          <w:rFonts w:ascii="Times New Roman" w:eastAsia="宋体" w:hAnsi="Times New Roman" w:cs="Times New Roman"/>
          <w:color w:val="000000"/>
          <w:kern w:val="0"/>
          <w:sz w:val="24"/>
          <w:szCs w:val="24"/>
        </w:rPr>
        <w:t>Ljung</w:t>
      </w:r>
      <w:proofErr w:type="spellEnd"/>
      <w:r w:rsidRPr="00594057">
        <w:rPr>
          <w:rFonts w:ascii="Times New Roman" w:eastAsia="宋体" w:hAnsi="Times New Roman" w:cs="Times New Roman"/>
          <w:color w:val="000000"/>
          <w:kern w:val="0"/>
          <w:sz w:val="24"/>
          <w:szCs w:val="24"/>
        </w:rPr>
        <w:t>-Box test resulted in a p-value of 0.3522, implying that the residuals are independent at all lags, and the model is well specified. In the Training set’s RMSE is only 0.008151 and the test set’s RMSE is 0.048625278</w:t>
      </w:r>
    </w:p>
    <w:p w14:paraId="4968B0A3"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423BA97E" wp14:editId="05E214A1">
            <wp:extent cx="5734050" cy="3543300"/>
            <wp:effectExtent l="0" t="0" r="0" b="0"/>
            <wp:docPr id="45" name="图片 4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descr="图片包含 图表&#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504D2DE9"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ACF plot analysis showed that apart from a minor exceedance at lag24, all other lags were within the critical value, which suggests that there is no autocorrelation in the residuals.  Furthermore, residuals exhibited a near-normal distribution, which supports the suitability of the model.</w:t>
      </w:r>
    </w:p>
    <w:p w14:paraId="3BE73589" w14:textId="770E2FCF" w:rsidR="00594057" w:rsidRPr="00CC31EC" w:rsidRDefault="005E1221" w:rsidP="009A442C">
      <w:pPr>
        <w:pStyle w:val="4"/>
        <w:rPr>
          <w:rFonts w:ascii="Times New Roman" w:hAnsi="Times New Roman" w:cs="Times New Roman"/>
          <w:sz w:val="24"/>
          <w:szCs w:val="24"/>
        </w:rPr>
      </w:pPr>
      <w:r>
        <w:rPr>
          <w:rFonts w:ascii="Times New Roman" w:hAnsi="Times New Roman" w:cs="Times New Roman"/>
          <w:sz w:val="24"/>
          <w:szCs w:val="24"/>
        </w:rPr>
        <w:lastRenderedPageBreak/>
        <w:t>5</w:t>
      </w:r>
      <w:r w:rsidR="009A442C" w:rsidRPr="00CC31EC">
        <w:rPr>
          <w:rFonts w:ascii="Times New Roman" w:hAnsi="Times New Roman" w:cs="Times New Roman"/>
          <w:sz w:val="24"/>
          <w:szCs w:val="24"/>
        </w:rPr>
        <w:t>.2.</w:t>
      </w:r>
      <w:r w:rsidR="00594057" w:rsidRPr="00CC31EC">
        <w:rPr>
          <w:rFonts w:ascii="Times New Roman" w:hAnsi="Times New Roman" w:cs="Times New Roman"/>
          <w:sz w:val="24"/>
          <w:szCs w:val="24"/>
        </w:rPr>
        <w:t>2.2</w:t>
      </w:r>
      <w:r w:rsidR="009A442C" w:rsidRPr="00CC31EC">
        <w:rPr>
          <w:rFonts w:ascii="Times New Roman" w:hAnsi="Times New Roman" w:cs="Times New Roman"/>
          <w:sz w:val="24"/>
          <w:szCs w:val="24"/>
        </w:rPr>
        <w:t>.</w:t>
      </w:r>
      <w:r w:rsidR="00594057" w:rsidRPr="00CC31EC">
        <w:rPr>
          <w:rFonts w:ascii="Times New Roman" w:hAnsi="Times New Roman" w:cs="Times New Roman"/>
          <w:sz w:val="24"/>
          <w:szCs w:val="24"/>
        </w:rPr>
        <w:t xml:space="preserve"> Analysis of Weekly Data </w:t>
      </w:r>
    </w:p>
    <w:p w14:paraId="2FFDA635"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b/>
          <w:bCs/>
          <w:noProof/>
          <w:color w:val="FFFFFF"/>
          <w:kern w:val="0"/>
          <w:sz w:val="24"/>
          <w:szCs w:val="24"/>
          <w:bdr w:val="none" w:sz="0" w:space="0" w:color="auto" w:frame="1"/>
        </w:rPr>
        <w:drawing>
          <wp:inline distT="0" distB="0" distL="0" distR="0" wp14:anchorId="4D3E0D66" wp14:editId="6094E2A3">
            <wp:extent cx="4038600" cy="2495550"/>
            <wp:effectExtent l="0" t="0" r="0" b="0"/>
            <wp:docPr id="46" name="图片 4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descr="图表, 折线图&#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38600" cy="2495550"/>
                    </a:xfrm>
                    <a:prstGeom prst="rect">
                      <a:avLst/>
                    </a:prstGeom>
                    <a:noFill/>
                    <a:ln>
                      <a:noFill/>
                    </a:ln>
                  </pic:spPr>
                </pic:pic>
              </a:graphicData>
            </a:graphic>
          </wp:inline>
        </w:drawing>
      </w:r>
    </w:p>
    <w:p w14:paraId="30DE0623"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The predictive model begins by indicating values higher than the test parameter within this timeframe, adopting an approximate 30-degree slope. In subsequent forecasts, the predicted values drop below the test values. Nevertheless, the general trend remains consistent, and given that the projections fall within the confidence interval, these predictions can be deemed credible and reasonable.</w:t>
      </w:r>
    </w:p>
    <w:p w14:paraId="509E401C" w14:textId="77777777" w:rsidR="00594057" w:rsidRPr="00594057" w:rsidRDefault="00594057" w:rsidP="00594057">
      <w:pPr>
        <w:widowControl/>
        <w:jc w:val="left"/>
        <w:rPr>
          <w:rFonts w:ascii="Times New Roman" w:eastAsia="宋体" w:hAnsi="Times New Roman" w:cs="Times New Roman"/>
          <w:kern w:val="0"/>
          <w:sz w:val="24"/>
          <w:szCs w:val="24"/>
        </w:rPr>
      </w:pPr>
    </w:p>
    <w:p w14:paraId="620E5261"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b/>
          <w:bCs/>
          <w:noProof/>
          <w:color w:val="FFFFFF"/>
          <w:kern w:val="0"/>
          <w:sz w:val="24"/>
          <w:szCs w:val="24"/>
          <w:bdr w:val="none" w:sz="0" w:space="0" w:color="auto" w:frame="1"/>
        </w:rPr>
        <w:drawing>
          <wp:inline distT="0" distB="0" distL="0" distR="0" wp14:anchorId="4AC76639" wp14:editId="5EA97ED5">
            <wp:extent cx="5734050" cy="1054100"/>
            <wp:effectExtent l="0" t="0" r="0" b="0"/>
            <wp:docPr id="47" name="图片 4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descr="文本&#10;&#10;描述已自动生成"/>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1054100"/>
                    </a:xfrm>
                    <a:prstGeom prst="rect">
                      <a:avLst/>
                    </a:prstGeom>
                    <a:noFill/>
                    <a:ln>
                      <a:noFill/>
                    </a:ln>
                  </pic:spPr>
                </pic:pic>
              </a:graphicData>
            </a:graphic>
          </wp:inline>
        </w:drawing>
      </w:r>
    </w:p>
    <w:p w14:paraId="5A7B35C5"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The test statistic Q* = 12.448, with degrees of freedom (</w:t>
      </w:r>
      <w:proofErr w:type="spellStart"/>
      <w:r w:rsidRPr="00594057">
        <w:rPr>
          <w:rFonts w:ascii="Times New Roman" w:eastAsia="宋体" w:hAnsi="Times New Roman" w:cs="Times New Roman"/>
          <w:color w:val="000000"/>
          <w:kern w:val="0"/>
          <w:sz w:val="24"/>
          <w:szCs w:val="24"/>
        </w:rPr>
        <w:t>df</w:t>
      </w:r>
      <w:proofErr w:type="spellEnd"/>
      <w:r w:rsidRPr="00594057">
        <w:rPr>
          <w:rFonts w:ascii="Times New Roman" w:eastAsia="宋体" w:hAnsi="Times New Roman" w:cs="Times New Roman"/>
          <w:color w:val="000000"/>
          <w:kern w:val="0"/>
          <w:sz w:val="24"/>
          <w:szCs w:val="24"/>
        </w:rPr>
        <w:t>) = 8, yielding a p-value of 0.1323. The p-value is greater than the common significance level (0.05), suggesting that the null hypothesis cannot be rejected. This implies that the residuals are independently distributed, and there's no significant autocorrelation, indicating a good fit of the ARIMA model.</w:t>
      </w:r>
    </w:p>
    <w:p w14:paraId="43CA9AF0"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The 'Model </w:t>
      </w:r>
      <w:proofErr w:type="spellStart"/>
      <w:r w:rsidRPr="00594057">
        <w:rPr>
          <w:rFonts w:ascii="Times New Roman" w:eastAsia="宋体" w:hAnsi="Times New Roman" w:cs="Times New Roman"/>
          <w:color w:val="000000"/>
          <w:kern w:val="0"/>
          <w:sz w:val="24"/>
          <w:szCs w:val="24"/>
        </w:rPr>
        <w:t>df</w:t>
      </w:r>
      <w:proofErr w:type="spellEnd"/>
      <w:r w:rsidRPr="00594057">
        <w:rPr>
          <w:rFonts w:ascii="Times New Roman" w:eastAsia="宋体" w:hAnsi="Times New Roman" w:cs="Times New Roman"/>
          <w:color w:val="000000"/>
          <w:kern w:val="0"/>
          <w:sz w:val="24"/>
          <w:szCs w:val="24"/>
        </w:rPr>
        <w:t>' is 2, which refers to the number of parameters in the ARIMA model, excluding the variance. The total lags used in this test is 10, which is typically chosen as a small multiple of the number of observations to the power 1/4.</w:t>
      </w:r>
    </w:p>
    <w:p w14:paraId="4EA6B0E5"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Looking at the metrics for the training set: The ME is near zero, which implies that there is no persistent tendency for the forecasts to over- or under-forecast. The RMSE is quite small (0.02012570), indicating a model with good accuracy. The MAE is 0.01526111, which is low, showing that the model has minimal errors. The MPE and MAPE are also quite low, which suggests that the forecast errors, in percentage terms, are small. The MASE being less than 1 is also a good sign.</w:t>
      </w:r>
    </w:p>
    <w:p w14:paraId="1B68BED5" w14:textId="1AAB1EE2" w:rsidR="00594057" w:rsidRPr="00594057" w:rsidRDefault="00594057" w:rsidP="00594057">
      <w:pPr>
        <w:widowControl/>
        <w:jc w:val="left"/>
        <w:rPr>
          <w:rFonts w:ascii="Times New Roman" w:eastAsia="宋体" w:hAnsi="Times New Roman" w:cs="Times New Roman" w:hint="eastAsia"/>
          <w:kern w:val="0"/>
          <w:sz w:val="24"/>
          <w:szCs w:val="24"/>
        </w:rPr>
      </w:pPr>
      <w:r w:rsidRPr="00594057">
        <w:rPr>
          <w:rFonts w:ascii="Times New Roman" w:eastAsia="宋体" w:hAnsi="Times New Roman" w:cs="Times New Roman"/>
          <w:color w:val="000000"/>
          <w:kern w:val="0"/>
          <w:sz w:val="24"/>
          <w:szCs w:val="24"/>
        </w:rPr>
        <w:t xml:space="preserve">For the test set, the error metrics (ME, RMSE, MAE, MPE, MAPE, MASE) are higher than the training set, suggesting the model does not perform as well on unseen </w:t>
      </w:r>
      <w:r w:rsidRPr="00594057">
        <w:rPr>
          <w:rFonts w:ascii="Times New Roman" w:eastAsia="宋体" w:hAnsi="Times New Roman" w:cs="Times New Roman"/>
          <w:color w:val="000000"/>
          <w:kern w:val="0"/>
          <w:sz w:val="24"/>
          <w:szCs w:val="24"/>
        </w:rPr>
        <w:lastRenderedPageBreak/>
        <w:t>data as it does on the training set. This may be a sign of overfitting. A high Theil's U statistic (&gt;1) indicates that the model's forecast is worse than a naive forecast, suggesting the model may need to be reassessed for its predictive power on future data.</w:t>
      </w:r>
    </w:p>
    <w:p w14:paraId="1C6DB1BF"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b/>
          <w:bCs/>
          <w:noProof/>
          <w:color w:val="000000"/>
          <w:kern w:val="0"/>
          <w:sz w:val="24"/>
          <w:szCs w:val="24"/>
          <w:bdr w:val="none" w:sz="0" w:space="0" w:color="auto" w:frame="1"/>
        </w:rPr>
        <w:drawing>
          <wp:inline distT="0" distB="0" distL="0" distR="0" wp14:anchorId="2773A153" wp14:editId="429BBFAD">
            <wp:extent cx="4972778" cy="306070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5352" cy="3062284"/>
                    </a:xfrm>
                    <a:prstGeom prst="rect">
                      <a:avLst/>
                    </a:prstGeom>
                    <a:noFill/>
                    <a:ln>
                      <a:noFill/>
                    </a:ln>
                  </pic:spPr>
                </pic:pic>
              </a:graphicData>
            </a:graphic>
          </wp:inline>
        </w:drawing>
      </w:r>
    </w:p>
    <w:p w14:paraId="7854D104" w14:textId="06D0779E" w:rsidR="00594057" w:rsidRDefault="005E1221" w:rsidP="00365C3A">
      <w:pPr>
        <w:pStyle w:val="4"/>
        <w:rPr>
          <w:rFonts w:ascii="Times New Roman" w:hAnsi="Times New Roman" w:cs="Times New Roman"/>
          <w:sz w:val="24"/>
          <w:szCs w:val="24"/>
        </w:rPr>
      </w:pPr>
      <w:r>
        <w:rPr>
          <w:rFonts w:ascii="Times New Roman" w:hAnsi="Times New Roman" w:cs="Times New Roman"/>
          <w:sz w:val="24"/>
          <w:szCs w:val="24"/>
        </w:rPr>
        <w:t>5</w:t>
      </w:r>
      <w:r w:rsidR="009A442C" w:rsidRPr="00CC31EC">
        <w:rPr>
          <w:rFonts w:ascii="Times New Roman" w:hAnsi="Times New Roman" w:cs="Times New Roman"/>
          <w:sz w:val="24"/>
          <w:szCs w:val="24"/>
        </w:rPr>
        <w:t>.2.</w:t>
      </w:r>
      <w:r w:rsidR="00594057" w:rsidRPr="00CC31EC">
        <w:rPr>
          <w:rFonts w:ascii="Times New Roman" w:hAnsi="Times New Roman" w:cs="Times New Roman"/>
          <w:sz w:val="24"/>
          <w:szCs w:val="24"/>
        </w:rPr>
        <w:t>2.3</w:t>
      </w:r>
      <w:r w:rsidR="009A442C" w:rsidRPr="00CC31EC">
        <w:rPr>
          <w:rFonts w:ascii="Times New Roman" w:hAnsi="Times New Roman" w:cs="Times New Roman"/>
          <w:sz w:val="24"/>
          <w:szCs w:val="24"/>
        </w:rPr>
        <w:t>.</w:t>
      </w:r>
      <w:r w:rsidR="00594057" w:rsidRPr="00CC31EC">
        <w:rPr>
          <w:rFonts w:ascii="Times New Roman" w:hAnsi="Times New Roman" w:cs="Times New Roman"/>
          <w:sz w:val="24"/>
          <w:szCs w:val="24"/>
        </w:rPr>
        <w:t xml:space="preserve"> Analysis of Monthly Data</w:t>
      </w:r>
    </w:p>
    <w:p w14:paraId="3C49638B" w14:textId="77777777" w:rsidR="00365C3A" w:rsidRPr="00365C3A" w:rsidRDefault="00365C3A" w:rsidP="00365C3A"/>
    <w:p w14:paraId="781CB5F4" w14:textId="6FAE7774" w:rsidR="00594057" w:rsidRPr="00594057" w:rsidRDefault="005E1221" w:rsidP="009A442C">
      <w:pPr>
        <w:pStyle w:val="3"/>
        <w:rPr>
          <w:rFonts w:ascii="Times New Roman" w:hAnsi="Times New Roman" w:cs="Times New Roman"/>
          <w:sz w:val="24"/>
          <w:szCs w:val="24"/>
        </w:rPr>
      </w:pPr>
      <w:bookmarkStart w:id="181" w:name="_Toc847505027"/>
      <w:bookmarkStart w:id="182" w:name="_Toc430047680"/>
      <w:bookmarkStart w:id="183" w:name="_Toc141220267"/>
      <w:bookmarkStart w:id="184" w:name="_Toc1949216947"/>
      <w:bookmarkStart w:id="185" w:name="_Toc1390087020"/>
      <w:bookmarkStart w:id="186" w:name="_Toc889402301"/>
      <w:bookmarkStart w:id="187" w:name="_Toc141166342"/>
      <w:r>
        <w:rPr>
          <w:rFonts w:ascii="Times New Roman" w:hAnsi="Times New Roman" w:cs="Times New Roman"/>
          <w:sz w:val="24"/>
          <w:szCs w:val="24"/>
        </w:rPr>
        <w:t>5</w:t>
      </w:r>
      <w:r w:rsidR="009A442C" w:rsidRPr="00CC31EC">
        <w:rPr>
          <w:rFonts w:ascii="Times New Roman" w:hAnsi="Times New Roman" w:cs="Times New Roman"/>
          <w:sz w:val="24"/>
          <w:szCs w:val="24"/>
        </w:rPr>
        <w:t>.2.</w:t>
      </w:r>
      <w:r w:rsidR="00594057" w:rsidRPr="00CC31EC">
        <w:rPr>
          <w:rFonts w:ascii="Times New Roman" w:hAnsi="Times New Roman" w:cs="Times New Roman"/>
          <w:sz w:val="24"/>
          <w:szCs w:val="24"/>
        </w:rPr>
        <w:t>3.</w:t>
      </w:r>
      <w:r w:rsidR="00525A63" w:rsidRPr="00CC31EC">
        <w:rPr>
          <w:rFonts w:ascii="Times New Roman" w:hAnsi="Times New Roman" w:cs="Times New Roman"/>
          <w:sz w:val="24"/>
          <w:szCs w:val="24"/>
        </w:rPr>
        <w:t xml:space="preserve"> </w:t>
      </w:r>
      <w:r w:rsidR="00594057" w:rsidRPr="00CC31EC">
        <w:rPr>
          <w:rFonts w:ascii="Times New Roman" w:hAnsi="Times New Roman" w:cs="Times New Roman"/>
          <w:sz w:val="24"/>
          <w:szCs w:val="24"/>
        </w:rPr>
        <w:t>Impact of Averaging</w:t>
      </w:r>
      <w:bookmarkEnd w:id="181"/>
      <w:bookmarkEnd w:id="182"/>
      <w:bookmarkEnd w:id="183"/>
      <w:bookmarkEnd w:id="184"/>
      <w:bookmarkEnd w:id="185"/>
      <w:bookmarkEnd w:id="186"/>
      <w:bookmarkEnd w:id="187"/>
    </w:p>
    <w:p w14:paraId="007D5BAA" w14:textId="2C617AD0" w:rsidR="00594057" w:rsidRPr="005E1221" w:rsidRDefault="005E1221" w:rsidP="005E1221">
      <w:pPr>
        <w:pStyle w:val="4"/>
      </w:pPr>
      <w:r w:rsidRPr="005E1221">
        <w:t>5</w:t>
      </w:r>
      <w:r w:rsidR="009A442C" w:rsidRPr="005E1221">
        <w:t>.2.</w:t>
      </w:r>
      <w:r w:rsidR="00594057" w:rsidRPr="005E1221">
        <w:t>3.1</w:t>
      </w:r>
      <w:r w:rsidR="009A442C" w:rsidRPr="005E1221">
        <w:t>.</w:t>
      </w:r>
      <w:r w:rsidR="00594057" w:rsidRPr="005E1221">
        <w:t xml:space="preserve"> without average</w:t>
      </w:r>
    </w:p>
    <w:p w14:paraId="64322C59"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b/>
          <w:bCs/>
          <w:noProof/>
          <w:color w:val="FFFFFF"/>
          <w:kern w:val="0"/>
          <w:sz w:val="24"/>
          <w:szCs w:val="24"/>
          <w:bdr w:val="none" w:sz="0" w:space="0" w:color="auto" w:frame="1"/>
        </w:rPr>
        <w:drawing>
          <wp:inline distT="0" distB="0" distL="0" distR="0" wp14:anchorId="27413997" wp14:editId="0C4B1F83">
            <wp:extent cx="4038600" cy="2495550"/>
            <wp:effectExtent l="0" t="0" r="0" b="0"/>
            <wp:docPr id="49" name="图片 4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descr="图表, 折线图&#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38600" cy="2495550"/>
                    </a:xfrm>
                    <a:prstGeom prst="rect">
                      <a:avLst/>
                    </a:prstGeom>
                    <a:noFill/>
                    <a:ln>
                      <a:noFill/>
                    </a:ln>
                  </pic:spPr>
                </pic:pic>
              </a:graphicData>
            </a:graphic>
          </wp:inline>
        </w:drawing>
      </w:r>
    </w:p>
    <w:p w14:paraId="73DC36E2"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lastRenderedPageBreak/>
        <w:t>The predictive model begins by indicating values higher than the test parameter within this timeframe, adopting an approximate 30-degree slope. In subsequent forecasts, the predicted values drop below the test values. Nevertheless, the general trend remains consistent, and given that the projections fall within the confidence interval, these predictions can be deemed credible and reasonable.</w:t>
      </w:r>
    </w:p>
    <w:p w14:paraId="62327EA0" w14:textId="77777777" w:rsidR="00594057" w:rsidRPr="00594057" w:rsidRDefault="00594057" w:rsidP="00594057">
      <w:pPr>
        <w:widowControl/>
        <w:jc w:val="left"/>
        <w:rPr>
          <w:rFonts w:ascii="Times New Roman" w:eastAsia="宋体" w:hAnsi="Times New Roman" w:cs="Times New Roman"/>
          <w:kern w:val="0"/>
          <w:sz w:val="24"/>
          <w:szCs w:val="24"/>
        </w:rPr>
      </w:pPr>
    </w:p>
    <w:p w14:paraId="4630AA26"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b/>
          <w:bCs/>
          <w:noProof/>
          <w:color w:val="FFFFFF"/>
          <w:kern w:val="0"/>
          <w:sz w:val="24"/>
          <w:szCs w:val="24"/>
          <w:bdr w:val="none" w:sz="0" w:space="0" w:color="auto" w:frame="1"/>
        </w:rPr>
        <w:drawing>
          <wp:inline distT="0" distB="0" distL="0" distR="0" wp14:anchorId="3904AD45" wp14:editId="03781141">
            <wp:extent cx="5734050" cy="10541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1054100"/>
                    </a:xfrm>
                    <a:prstGeom prst="rect">
                      <a:avLst/>
                    </a:prstGeom>
                    <a:noFill/>
                    <a:ln>
                      <a:noFill/>
                    </a:ln>
                  </pic:spPr>
                </pic:pic>
              </a:graphicData>
            </a:graphic>
          </wp:inline>
        </w:drawing>
      </w:r>
    </w:p>
    <w:p w14:paraId="53FC4E78"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The test statistic Q* = 12.448, with degrees of freedom (</w:t>
      </w:r>
      <w:proofErr w:type="spellStart"/>
      <w:r w:rsidRPr="00594057">
        <w:rPr>
          <w:rFonts w:ascii="Times New Roman" w:eastAsia="宋体" w:hAnsi="Times New Roman" w:cs="Times New Roman"/>
          <w:color w:val="000000"/>
          <w:kern w:val="0"/>
          <w:sz w:val="24"/>
          <w:szCs w:val="24"/>
        </w:rPr>
        <w:t>df</w:t>
      </w:r>
      <w:proofErr w:type="spellEnd"/>
      <w:r w:rsidRPr="00594057">
        <w:rPr>
          <w:rFonts w:ascii="Times New Roman" w:eastAsia="宋体" w:hAnsi="Times New Roman" w:cs="Times New Roman"/>
          <w:color w:val="000000"/>
          <w:kern w:val="0"/>
          <w:sz w:val="24"/>
          <w:szCs w:val="24"/>
        </w:rPr>
        <w:t>) = 8, yielding a p-value of 0.1323. The p-value is greater than the common significance level (0.05), suggesting that the null hypothesis cannot be rejected. This implies that the residuals are independently distributed, and there's no significant autocorrelation, indicating a good fit of the ARIMA model.</w:t>
      </w:r>
    </w:p>
    <w:p w14:paraId="115B2332"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The 'Model </w:t>
      </w:r>
      <w:proofErr w:type="spellStart"/>
      <w:r w:rsidRPr="00594057">
        <w:rPr>
          <w:rFonts w:ascii="Times New Roman" w:eastAsia="宋体" w:hAnsi="Times New Roman" w:cs="Times New Roman"/>
          <w:color w:val="000000"/>
          <w:kern w:val="0"/>
          <w:sz w:val="24"/>
          <w:szCs w:val="24"/>
        </w:rPr>
        <w:t>df</w:t>
      </w:r>
      <w:proofErr w:type="spellEnd"/>
      <w:r w:rsidRPr="00594057">
        <w:rPr>
          <w:rFonts w:ascii="Times New Roman" w:eastAsia="宋体" w:hAnsi="Times New Roman" w:cs="Times New Roman"/>
          <w:color w:val="000000"/>
          <w:kern w:val="0"/>
          <w:sz w:val="24"/>
          <w:szCs w:val="24"/>
        </w:rPr>
        <w:t>' is 2, which refers to the number of parameters in the ARIMA model, excluding the variance. The total lags used in this test is 10, which is typically chosen as a small multiple of the number of observations to the power 1/4.</w:t>
      </w:r>
    </w:p>
    <w:p w14:paraId="7061E138"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Looking at the metrics for the training set: The ME is near zero, which implies that there is no persistent tendency for the forecasts to over- or under-forecast. The RMSE is quite small (0.02012570), indicating a model with good accuracy. The MAE is 0.01526111, which is low, showing that the model has minimal errors. The MPE and MAPE are also quite low, which suggests that the forecast errors, in percentage terms, are small. The MASE being less than 1 is also a good sign.</w:t>
      </w:r>
    </w:p>
    <w:p w14:paraId="760A1A0D"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For the test set, the error metrics (ME, RMSE, MAE, MPE, MAPE, MASE) are higher than the training set, suggesting the model does not perform as well on unseen data as it does on the training set. This may be a sign of overfitting. A high Theil's U statistic (&gt;1) indicates that the model's forecast is worse than a naive forecast, suggesting the model may need to be reassessed for its predictive power on future data.</w:t>
      </w:r>
    </w:p>
    <w:p w14:paraId="7C965689" w14:textId="77777777" w:rsidR="00594057" w:rsidRPr="00594057" w:rsidRDefault="00594057" w:rsidP="00594057">
      <w:pPr>
        <w:widowControl/>
        <w:jc w:val="left"/>
        <w:rPr>
          <w:rFonts w:ascii="Times New Roman" w:eastAsia="宋体" w:hAnsi="Times New Roman" w:cs="Times New Roman"/>
          <w:kern w:val="0"/>
          <w:sz w:val="24"/>
          <w:szCs w:val="24"/>
        </w:rPr>
      </w:pPr>
    </w:p>
    <w:p w14:paraId="2E82C2AD" w14:textId="77777777" w:rsidR="00594057" w:rsidRPr="00594057" w:rsidRDefault="00594057" w:rsidP="00594057">
      <w:pPr>
        <w:widowControl/>
        <w:jc w:val="left"/>
        <w:rPr>
          <w:rFonts w:ascii="Times New Roman" w:eastAsia="宋体" w:hAnsi="Times New Roman" w:cs="Times New Roman"/>
          <w:kern w:val="0"/>
          <w:sz w:val="24"/>
          <w:szCs w:val="24"/>
        </w:rPr>
      </w:pPr>
      <w:r>
        <w:rPr>
          <w:noProof/>
        </w:rPr>
        <w:lastRenderedPageBreak/>
        <w:drawing>
          <wp:inline distT="0" distB="0" distL="0" distR="0" wp14:anchorId="303A8E48" wp14:editId="439D9725">
            <wp:extent cx="4591052" cy="2825750"/>
            <wp:effectExtent l="0" t="0" r="0" b="0"/>
            <wp:docPr id="51" name="图片 5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pic:nvPicPr>
                  <pic:blipFill>
                    <a:blip r:embed="rId49">
                      <a:extLst>
                        <a:ext uri="{28A0092B-C50C-407E-A947-70E740481C1C}">
                          <a14:useLocalDpi xmlns:a14="http://schemas.microsoft.com/office/drawing/2010/main" val="0"/>
                        </a:ext>
                      </a:extLst>
                    </a:blip>
                    <a:stretch>
                      <a:fillRect/>
                    </a:stretch>
                  </pic:blipFill>
                  <pic:spPr>
                    <a:xfrm>
                      <a:off x="0" y="0"/>
                      <a:ext cx="4591052" cy="2825750"/>
                    </a:xfrm>
                    <a:prstGeom prst="rect">
                      <a:avLst/>
                    </a:prstGeom>
                  </pic:spPr>
                </pic:pic>
              </a:graphicData>
            </a:graphic>
          </wp:inline>
        </w:drawing>
      </w:r>
    </w:p>
    <w:p w14:paraId="61562DBB" w14:textId="550C2E7C" w:rsidR="00594057" w:rsidRPr="00594057" w:rsidRDefault="757EFBA6" w:rsidP="004F51F4">
      <w:pPr>
        <w:widowControl/>
        <w:jc w:val="left"/>
      </w:pPr>
      <w:r w:rsidRPr="757EFBA6">
        <w:rPr>
          <w:rFonts w:ascii="Arial" w:eastAsia="Arial" w:hAnsi="Arial" w:cs="Arial"/>
          <w:color w:val="000000" w:themeColor="text1"/>
          <w:sz w:val="22"/>
        </w:rPr>
        <w:t xml:space="preserve">The residual plot exhibits minimal fluctuations within a tight range of ±0.1 over time. This minimal dispersion indicates a good consistency in the model prediction errors. However, we note that the residuals show no apparent patterns of seasonality or periodicity, indicating the model has effectively captured underlying patterns in the dataset without overfitting to time-bound phenomena. The ACF provides a measure of the correlation between the residuals at different intervals or 'lags'. Our analysis indicates that </w:t>
      </w:r>
      <w:proofErr w:type="gramStart"/>
      <w:r w:rsidRPr="757EFBA6">
        <w:rPr>
          <w:rFonts w:ascii="Arial" w:eastAsia="Arial" w:hAnsi="Arial" w:cs="Arial"/>
          <w:color w:val="000000" w:themeColor="text1"/>
          <w:sz w:val="22"/>
        </w:rPr>
        <w:t>the majority of</w:t>
      </w:r>
      <w:proofErr w:type="gramEnd"/>
      <w:r w:rsidRPr="757EFBA6">
        <w:rPr>
          <w:rFonts w:ascii="Arial" w:eastAsia="Arial" w:hAnsi="Arial" w:cs="Arial"/>
          <w:color w:val="000000" w:themeColor="text1"/>
          <w:sz w:val="22"/>
        </w:rPr>
        <w:t xml:space="preserve"> lags fall within the critical value, signifying a desirable level of randomness in the errors. In a well-specified model, we would expect no correlation between errors at different time points, therefore residuals should not be significantly different from zero. This is mostly </w:t>
      </w:r>
      <w:proofErr w:type="gramStart"/>
      <w:r w:rsidRPr="757EFBA6">
        <w:rPr>
          <w:rFonts w:ascii="Arial" w:eastAsia="Arial" w:hAnsi="Arial" w:cs="Arial"/>
          <w:color w:val="000000" w:themeColor="text1"/>
          <w:sz w:val="22"/>
        </w:rPr>
        <w:t>observed,</w:t>
      </w:r>
      <w:proofErr w:type="gramEnd"/>
      <w:r w:rsidRPr="757EFBA6">
        <w:rPr>
          <w:rFonts w:ascii="Arial" w:eastAsia="Arial" w:hAnsi="Arial" w:cs="Arial"/>
          <w:color w:val="000000" w:themeColor="text1"/>
          <w:sz w:val="22"/>
        </w:rPr>
        <w:t xml:space="preserve"> however, the model does exhibit a slightly significant autocorrelation at lag 16. Despite the overall sound performance of the model, there are some areas of concern. The histogram of the residuals indicates that the error distribution deviates somewhat from the normal distribution, skewing slightly to the right. This positive skewness suggests that there are more instances of overestimation than underestimation in our model’s predictions, which can be a source of systematic error in the model.</w:t>
      </w:r>
      <w:r w:rsidR="00594057">
        <w:br/>
      </w:r>
    </w:p>
    <w:p w14:paraId="6E340369" w14:textId="023AC4A2" w:rsidR="00594057" w:rsidRPr="00594057" w:rsidRDefault="757EFBA6" w:rsidP="757EFBA6">
      <w:pPr>
        <w:widowControl/>
        <w:jc w:val="left"/>
      </w:pPr>
      <w:r w:rsidRPr="757EFBA6">
        <w:rPr>
          <w:rFonts w:ascii="Arial" w:eastAsia="Arial" w:hAnsi="Arial" w:cs="Arial"/>
          <w:color w:val="000000" w:themeColor="text1"/>
          <w:sz w:val="22"/>
        </w:rPr>
        <w:t>Overall, our model exhibits a relatively strong performance, as indicated by the minimal fluctuations in residuals, the lack of discernible seasonality or periodicity, and the largely negligible autocorrelations at most lags. Nonetheless, we recognize the minor concern of a slight significant autocorrelation at lag 16, and the positive skewness of the residual distribution. Although the model appears to be a generally good fit for the data, these identified areas suggest that further refinement may improve the model's prediction capabilities. Therefore, it might be beneficial to explore additional model specifications or transformations to address these residual characteristics and improve model performance."</w:t>
      </w:r>
    </w:p>
    <w:p w14:paraId="27E350C5" w14:textId="722E30B7" w:rsidR="00594057" w:rsidRPr="005E1221" w:rsidRDefault="757EFBA6" w:rsidP="757EFBA6">
      <w:pPr>
        <w:widowControl/>
        <w:jc w:val="left"/>
        <w:rPr>
          <w:color w:val="FF0000"/>
        </w:rPr>
      </w:pPr>
      <w:r w:rsidRPr="757EFBA6">
        <w:rPr>
          <w:rFonts w:ascii="Arial" w:eastAsia="Arial" w:hAnsi="Arial" w:cs="Arial"/>
          <w:color w:val="000000" w:themeColor="text1"/>
          <w:sz w:val="22"/>
        </w:rPr>
        <w:t xml:space="preserve">Remember, while this analysis suggests that the model is generally well-specified, the final assessment should be based on whether the model meets the specific needs of the research question or application at hand. Even a well-fitted model might </w:t>
      </w:r>
      <w:r w:rsidRPr="757EFBA6">
        <w:rPr>
          <w:rFonts w:ascii="Arial" w:eastAsia="Arial" w:hAnsi="Arial" w:cs="Arial"/>
          <w:color w:val="000000" w:themeColor="text1"/>
          <w:sz w:val="22"/>
        </w:rPr>
        <w:lastRenderedPageBreak/>
        <w:t>not be appropriate if it does not meet the specific assumptions and requirements of the study or application.</w:t>
      </w:r>
    </w:p>
    <w:p w14:paraId="2A0669F4" w14:textId="12A78F66" w:rsidR="00594057" w:rsidRPr="00594057" w:rsidRDefault="005E1221" w:rsidP="005E1221">
      <w:pPr>
        <w:pStyle w:val="4"/>
      </w:pPr>
      <w:r>
        <w:t>5.2.</w:t>
      </w:r>
      <w:r w:rsidR="00594057" w:rsidRPr="00594057">
        <w:t>3.2 with average</w:t>
      </w:r>
    </w:p>
    <w:p w14:paraId="2112B494" w14:textId="1D854482" w:rsidR="00594057" w:rsidRPr="00594057" w:rsidRDefault="00594057" w:rsidP="757EFBA6">
      <w:pPr>
        <w:widowControl/>
        <w:jc w:val="left"/>
        <w:rPr>
          <w:rFonts w:ascii="Times New Roman" w:eastAsia="宋体" w:hAnsi="Times New Roman" w:cs="Times New Roman"/>
          <w:sz w:val="24"/>
          <w:szCs w:val="24"/>
        </w:rPr>
      </w:pPr>
      <w:r>
        <w:rPr>
          <w:noProof/>
        </w:rPr>
        <w:drawing>
          <wp:inline distT="0" distB="0" distL="0" distR="0" wp14:anchorId="7CB16100" wp14:editId="614638B4">
            <wp:extent cx="4038600" cy="24955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38600" cy="2495550"/>
                    </a:xfrm>
                    <a:prstGeom prst="rect">
                      <a:avLst/>
                    </a:prstGeom>
                  </pic:spPr>
                </pic:pic>
              </a:graphicData>
            </a:graphic>
          </wp:inline>
        </w:drawing>
      </w:r>
      <w:r w:rsidR="757EFBA6" w:rsidRPr="757EFBA6">
        <w:rPr>
          <w:rFonts w:ascii="Arial" w:eastAsia="Arial" w:hAnsi="Arial" w:cs="Arial"/>
          <w:color w:val="000000" w:themeColor="text1"/>
          <w:sz w:val="22"/>
        </w:rPr>
        <w:t xml:space="preserve">Upon inspection of the visual representation of the model's predictive performance, it's apparent that our predictions fall within the 80% confidence interval. This suggests that the model is successful in capturing the central tendency of the data with a reasonable level of accuracy. Moreover, the model's predictive trajectory aligns with the underlying trend in the data, showing an upward inclination </w:t>
      </w:r>
      <w:proofErr w:type="gramStart"/>
      <w:r w:rsidR="757EFBA6" w:rsidRPr="757EFBA6">
        <w:rPr>
          <w:rFonts w:ascii="Arial" w:eastAsia="Arial" w:hAnsi="Arial" w:cs="Arial"/>
          <w:color w:val="000000" w:themeColor="text1"/>
          <w:sz w:val="22"/>
        </w:rPr>
        <w:t>similar to</w:t>
      </w:r>
      <w:proofErr w:type="gramEnd"/>
      <w:r w:rsidR="757EFBA6" w:rsidRPr="757EFBA6">
        <w:rPr>
          <w:rFonts w:ascii="Arial" w:eastAsia="Arial" w:hAnsi="Arial" w:cs="Arial"/>
          <w:color w:val="000000" w:themeColor="text1"/>
          <w:sz w:val="22"/>
        </w:rPr>
        <w:t xml:space="preserve"> the actual test values.</w:t>
      </w:r>
    </w:p>
    <w:p w14:paraId="181FD6D8" w14:textId="3B5E527E" w:rsidR="00594057" w:rsidRPr="00594057" w:rsidRDefault="757EFBA6" w:rsidP="757EFBA6">
      <w:pPr>
        <w:widowControl/>
        <w:jc w:val="left"/>
      </w:pPr>
      <w:r w:rsidRPr="757EFBA6">
        <w:rPr>
          <w:rFonts w:ascii="Arial" w:eastAsia="Arial" w:hAnsi="Arial" w:cs="Arial"/>
          <w:color w:val="000000" w:themeColor="text1"/>
          <w:sz w:val="22"/>
        </w:rPr>
        <w:t>However, there is a slight underestimation in the model's predictions relative to the actual test values. This implies that while the model has a good grasp of the general trend, it may be systematically under-predicting the response variable. Nonetheless, this underestimation is minor and the overall correlation between the predicted and actual values remains strong.</w:t>
      </w:r>
    </w:p>
    <w:p w14:paraId="36B1BF30" w14:textId="52D42194" w:rsidR="00594057" w:rsidRPr="00594057" w:rsidRDefault="00594057" w:rsidP="757EFBA6">
      <w:pPr>
        <w:widowControl/>
        <w:jc w:val="left"/>
        <w:rPr>
          <w:rFonts w:ascii="Times New Roman" w:eastAsia="宋体" w:hAnsi="Times New Roman" w:cs="Times New Roman"/>
          <w:sz w:val="24"/>
          <w:szCs w:val="24"/>
        </w:rPr>
      </w:pPr>
      <w:r>
        <w:rPr>
          <w:noProof/>
        </w:rPr>
        <w:drawing>
          <wp:inline distT="0" distB="0" distL="0" distR="0" wp14:anchorId="741E31CA" wp14:editId="6FC85397">
            <wp:extent cx="5734052" cy="11112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51">
                      <a:extLst>
                        <a:ext uri="{28A0092B-C50C-407E-A947-70E740481C1C}">
                          <a14:useLocalDpi xmlns:a14="http://schemas.microsoft.com/office/drawing/2010/main" val="0"/>
                        </a:ext>
                      </a:extLst>
                    </a:blip>
                    <a:stretch>
                      <a:fillRect/>
                    </a:stretch>
                  </pic:blipFill>
                  <pic:spPr>
                    <a:xfrm>
                      <a:off x="0" y="0"/>
                      <a:ext cx="5734052" cy="1111250"/>
                    </a:xfrm>
                    <a:prstGeom prst="rect">
                      <a:avLst/>
                    </a:prstGeom>
                  </pic:spPr>
                </pic:pic>
              </a:graphicData>
            </a:graphic>
          </wp:inline>
        </w:drawing>
      </w:r>
      <w:r w:rsidR="757EFBA6" w:rsidRPr="757EFBA6">
        <w:rPr>
          <w:rFonts w:ascii="Arial" w:eastAsia="Arial" w:hAnsi="Arial" w:cs="Arial"/>
          <w:color w:val="000000" w:themeColor="text1"/>
          <w:sz w:val="22"/>
        </w:rPr>
        <w:t xml:space="preserve">In analyzing the performance of the </w:t>
      </w:r>
      <w:proofErr w:type="gramStart"/>
      <w:r w:rsidR="757EFBA6" w:rsidRPr="757EFBA6">
        <w:rPr>
          <w:rFonts w:ascii="Arial" w:eastAsia="Arial" w:hAnsi="Arial" w:cs="Arial"/>
          <w:color w:val="000000" w:themeColor="text1"/>
          <w:sz w:val="22"/>
        </w:rPr>
        <w:t>ARIMA(</w:t>
      </w:r>
      <w:proofErr w:type="gramEnd"/>
      <w:r w:rsidR="757EFBA6" w:rsidRPr="757EFBA6">
        <w:rPr>
          <w:rFonts w:ascii="Arial" w:eastAsia="Arial" w:hAnsi="Arial" w:cs="Arial"/>
          <w:color w:val="000000" w:themeColor="text1"/>
          <w:sz w:val="22"/>
        </w:rPr>
        <w:t xml:space="preserve">0,1,1) model with drift on the dataset, the </w:t>
      </w:r>
      <w:proofErr w:type="spellStart"/>
      <w:r w:rsidR="757EFBA6" w:rsidRPr="757EFBA6">
        <w:rPr>
          <w:rFonts w:ascii="Arial" w:eastAsia="Arial" w:hAnsi="Arial" w:cs="Arial"/>
          <w:color w:val="000000" w:themeColor="text1"/>
          <w:sz w:val="22"/>
        </w:rPr>
        <w:t>Ljung</w:t>
      </w:r>
      <w:proofErr w:type="spellEnd"/>
      <w:r w:rsidR="757EFBA6" w:rsidRPr="757EFBA6">
        <w:rPr>
          <w:rFonts w:ascii="Arial" w:eastAsia="Arial" w:hAnsi="Arial" w:cs="Arial"/>
          <w:color w:val="000000" w:themeColor="text1"/>
          <w:sz w:val="22"/>
        </w:rPr>
        <w:t xml:space="preserve">-Box test yielded a p-value of 0.3354, suggesting that the residuals are independently distributed and showing no evidence of autocorrelation, a desirable characteristic of a well-performing time-series model. However, when examining model fit and accuracy, the situation is less straightforward. While the ME and RMSE for the training set suggest a good average performance and low dispersion respectively, these metrics increased noticeably when applied to the test set, indicating a reduction in predictive accuracy and increased error. This is further corroborated by larger MPE and MAPE values for the test set, which suggest an </w:t>
      </w:r>
      <w:r w:rsidR="757EFBA6" w:rsidRPr="757EFBA6">
        <w:rPr>
          <w:rFonts w:ascii="Arial" w:eastAsia="Arial" w:hAnsi="Arial" w:cs="Arial"/>
          <w:color w:val="000000" w:themeColor="text1"/>
          <w:sz w:val="22"/>
        </w:rPr>
        <w:lastRenderedPageBreak/>
        <w:t>average prediction deviation of around 70% from the actual values. The MASE and Theil's U statistics are considerably greater than 1, implying that the model performs worse than a simple, naïve forecast on the test set. Moreover, the high ACF1 on the test set may hint at some unaccounted structure in the residuals. In conclusion, while the model exhibits satisfactory performance on the training set, its accuracy diminishes on the test set, indicating that further refinement and consideration of other models or additional feature engineering could be beneficial to improve its performance on unseen data.</w:t>
      </w:r>
    </w:p>
    <w:p w14:paraId="531B7002" w14:textId="33FCCAE8" w:rsidR="00594057" w:rsidRPr="00594057" w:rsidRDefault="00594057" w:rsidP="757EFBA6">
      <w:pPr>
        <w:widowControl/>
        <w:jc w:val="left"/>
      </w:pPr>
      <w:r>
        <w:br/>
      </w:r>
    </w:p>
    <w:p w14:paraId="5EA4E9AC" w14:textId="5F32C6F0" w:rsidR="00594057" w:rsidRPr="00594057" w:rsidRDefault="00594057" w:rsidP="757EFBA6">
      <w:pPr>
        <w:widowControl/>
        <w:jc w:val="left"/>
        <w:rPr>
          <w:rFonts w:ascii="Times New Roman" w:eastAsia="宋体" w:hAnsi="Times New Roman" w:cs="Times New Roman"/>
          <w:kern w:val="0"/>
          <w:sz w:val="24"/>
          <w:szCs w:val="24"/>
        </w:rPr>
      </w:pPr>
      <w:r>
        <w:rPr>
          <w:noProof/>
        </w:rPr>
        <w:drawing>
          <wp:inline distT="0" distB="0" distL="0" distR="0" wp14:anchorId="4F77697D" wp14:editId="7A560926">
            <wp:extent cx="4591052" cy="2825750"/>
            <wp:effectExtent l="0" t="0" r="0" b="0"/>
            <wp:docPr id="944472636" name="图片 94447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pic:nvPicPr>
                  <pic:blipFill>
                    <a:blip r:embed="rId52">
                      <a:extLst>
                        <a:ext uri="{28A0092B-C50C-407E-A947-70E740481C1C}">
                          <a14:useLocalDpi xmlns:a14="http://schemas.microsoft.com/office/drawing/2010/main" val="0"/>
                        </a:ext>
                      </a:extLst>
                    </a:blip>
                    <a:stretch>
                      <a:fillRect/>
                    </a:stretch>
                  </pic:blipFill>
                  <pic:spPr bwMode="auto">
                    <a:xfrm>
                      <a:off x="0" y="0"/>
                      <a:ext cx="4591052" cy="2825750"/>
                    </a:xfrm>
                    <a:prstGeom prst="rect">
                      <a:avLst/>
                    </a:prstGeom>
                    <a:noFill/>
                    <a:ln>
                      <a:noFill/>
                    </a:ln>
                  </pic:spPr>
                </pic:pic>
              </a:graphicData>
            </a:graphic>
          </wp:inline>
        </w:drawing>
      </w:r>
    </w:p>
    <w:p w14:paraId="6A132C00" w14:textId="722E30B7" w:rsidR="00594057" w:rsidRPr="00CC31EC" w:rsidRDefault="00594057" w:rsidP="757EFBA6">
      <w:pPr>
        <w:widowControl/>
        <w:jc w:val="left"/>
        <w:rPr>
          <w:rFonts w:ascii="Times New Roman" w:eastAsia="宋体" w:hAnsi="Times New Roman" w:cs="Times New Roman"/>
          <w:sz w:val="24"/>
          <w:szCs w:val="24"/>
        </w:rPr>
      </w:pPr>
    </w:p>
    <w:p w14:paraId="56CBD787" w14:textId="722E30B7" w:rsidR="00594057" w:rsidRDefault="757EFBA6" w:rsidP="757EFBA6">
      <w:pPr>
        <w:jc w:val="left"/>
      </w:pPr>
      <w:r w:rsidRPr="757EFBA6">
        <w:rPr>
          <w:rFonts w:ascii="Arial" w:eastAsia="Arial" w:hAnsi="Arial" w:cs="Arial"/>
          <w:color w:val="000000" w:themeColor="text1"/>
          <w:sz w:val="22"/>
        </w:rPr>
        <w:t>The residuals in our analysis show minimal variance, fluctuating within the tight range of ±0.05, with most residing between ±0.025. This low variability indicates that our model provides consistent predictions with small error margins, which is a desirable property for any predictive model. Moreover, our residuals do not exhibit noticeable seasonal or cyclical fluctuations, suggesting that our model has adequately captured these patterns in the data. This is a positive attribute, as it indicates that the model has not overfitted to time-bound phenomena and will likely perform well on out-of-sample predictions. Evaluating the ACF of the residuals, we find that all lag values fall within the critical value, indicative of white noise distribution. In other words, the residuals show no autocorrelation, further strengthening the assertion that our model does not overfit and is capturing the inherent structure in the data accurately. Upon examination of the histogram of residuals, we observe a near-normal distribution. This implies that the residuals are symmetrically distributed around zero, suggesting unbiased predictions from our model. However, a point of concern lies in the vertices of the histogram not aligning perfectly with those of the normal distribution curve, indicating a minor deviation from the ideal bell-curve pattern.</w:t>
      </w:r>
    </w:p>
    <w:p w14:paraId="5B8D533F" w14:textId="722E30B7" w:rsidR="005E1221" w:rsidRPr="00CC31EC" w:rsidRDefault="005E1221" w:rsidP="757EFBA6">
      <w:pPr>
        <w:jc w:val="left"/>
        <w:rPr>
          <w:rFonts w:hint="eastAsia"/>
        </w:rPr>
      </w:pPr>
    </w:p>
    <w:p w14:paraId="7A29A0A9" w14:textId="76361910" w:rsidR="00594057" w:rsidRPr="00CC31EC" w:rsidRDefault="757EFBA6" w:rsidP="757EFBA6">
      <w:pPr>
        <w:jc w:val="left"/>
      </w:pPr>
      <w:r w:rsidRPr="757EFBA6">
        <w:rPr>
          <w:rFonts w:ascii="Arial" w:eastAsia="Arial" w:hAnsi="Arial" w:cs="Arial"/>
          <w:color w:val="000000" w:themeColor="text1"/>
          <w:sz w:val="22"/>
        </w:rPr>
        <w:t xml:space="preserve">Overall, the analysis of residuals indicates that our model performs admirably, </w:t>
      </w:r>
      <w:r w:rsidRPr="757EFBA6">
        <w:rPr>
          <w:rFonts w:ascii="Arial" w:eastAsia="Arial" w:hAnsi="Arial" w:cs="Arial"/>
          <w:color w:val="000000" w:themeColor="text1"/>
          <w:sz w:val="22"/>
        </w:rPr>
        <w:lastRenderedPageBreak/>
        <w:t>providing consistent predictions with minimal errors, adequately capturing seasonal and cyclical fluctuations, and ensuring negligible autocorrelation. The slight misalignment of the vertices in the histogram of residuals with the ideal normal distribution highlights the need for improvement. While this model fits the data well, this small discrepancy suggests potential refinement avenues to further enhance model performance.</w:t>
      </w:r>
    </w:p>
    <w:p w14:paraId="698F56EC" w14:textId="2477E8EA" w:rsidR="00594057" w:rsidRPr="00CC31EC" w:rsidRDefault="00594057" w:rsidP="757EFBA6">
      <w:pPr>
        <w:widowControl/>
        <w:jc w:val="left"/>
      </w:pPr>
    </w:p>
    <w:p w14:paraId="77A5495E" w14:textId="42CD5682" w:rsidR="00594057" w:rsidRPr="00CC31EC" w:rsidRDefault="005E1221" w:rsidP="757EFBA6">
      <w:pPr>
        <w:pStyle w:val="4"/>
        <w:widowControl/>
        <w:jc w:val="left"/>
        <w:rPr>
          <w:rFonts w:ascii="Times New Roman" w:hAnsi="Times New Roman" w:cs="Times New Roman"/>
          <w:sz w:val="24"/>
          <w:szCs w:val="24"/>
        </w:rPr>
      </w:pPr>
      <w:r>
        <w:rPr>
          <w:rFonts w:ascii="Times New Roman" w:hAnsi="Times New Roman" w:cs="Times New Roman"/>
          <w:sz w:val="24"/>
          <w:szCs w:val="24"/>
        </w:rPr>
        <w:t>5</w:t>
      </w:r>
      <w:r w:rsidR="757EFBA6" w:rsidRPr="757EFBA6">
        <w:rPr>
          <w:rFonts w:ascii="Times New Roman" w:hAnsi="Times New Roman" w:cs="Times New Roman"/>
          <w:sz w:val="24"/>
          <w:szCs w:val="24"/>
        </w:rPr>
        <w:t>.2.3.3 comparison and conclusion</w:t>
      </w:r>
    </w:p>
    <w:p w14:paraId="68A688D9" w14:textId="755CC88B" w:rsidR="00594057" w:rsidRPr="00CC31EC" w:rsidRDefault="757EFBA6" w:rsidP="757EFBA6">
      <w:r w:rsidRPr="757EFBA6">
        <w:rPr>
          <w:rFonts w:ascii="Arial" w:eastAsia="Arial" w:hAnsi="Arial" w:cs="Arial"/>
          <w:color w:val="000000" w:themeColor="text1"/>
          <w:sz w:val="22"/>
        </w:rPr>
        <w:t>When comparing the analysis of random sampling with the method of averaging all data, several key differences and similarities become evident. Both methods have yielded models that provide consistent predictions with minimal errors, as indicated by residuals fluctuating within a tight range. Furthermore, both models do not exhibit noticeable seasonal or cyclical fluctuations, suggesting that they have adequately captured these patterns in the data.</w:t>
      </w:r>
    </w:p>
    <w:p w14:paraId="4FE95716" w14:textId="13C11D63" w:rsidR="00594057" w:rsidRPr="00CC31EC" w:rsidRDefault="757EFBA6" w:rsidP="757EFBA6">
      <w:r w:rsidRPr="757EFBA6">
        <w:rPr>
          <w:rFonts w:ascii="Arial" w:eastAsia="Arial" w:hAnsi="Arial" w:cs="Arial"/>
          <w:color w:val="000000" w:themeColor="text1"/>
          <w:sz w:val="22"/>
        </w:rPr>
        <w:t>In terms of the ACF, both models are shown to have residuals that exhibit a white noise distribution, suggesting that the model does not overfit and is capturing the inherent structure in the data accurately. However, the model based on random sampling shows a slightly significant autocorrelation at lag 16, which is not present in the averaged data model. This suggests a marginally better performance for the model built on the averaged data in terms of eliminating autocorrelation.</w:t>
      </w:r>
    </w:p>
    <w:p w14:paraId="5F5E0F3F" w14:textId="04B27D35" w:rsidR="00594057" w:rsidRPr="00CC31EC" w:rsidRDefault="757EFBA6" w:rsidP="757EFBA6">
      <w:r w:rsidRPr="757EFBA6">
        <w:rPr>
          <w:rFonts w:ascii="Arial" w:eastAsia="Arial" w:hAnsi="Arial" w:cs="Arial"/>
          <w:color w:val="000000" w:themeColor="text1"/>
          <w:sz w:val="22"/>
        </w:rPr>
        <w:t>When considering the distribution of residuals, both models display a near-normal distribution. This implies that the residuals are symmetrically distributed around zero, suggesting unbiased predictions from both models. However, the vertices of the histogram for both models do not align perfectly with those of the normal distribution curve, which highlights potential areas for improvement in both models.</w:t>
      </w:r>
    </w:p>
    <w:p w14:paraId="50603CF3" w14:textId="65DF37E9" w:rsidR="00594057" w:rsidRDefault="757EFBA6" w:rsidP="00594057">
      <w:r w:rsidRPr="757EFBA6">
        <w:rPr>
          <w:rFonts w:ascii="Arial" w:eastAsia="Arial" w:hAnsi="Arial" w:cs="Arial"/>
          <w:color w:val="000000" w:themeColor="text1"/>
          <w:sz w:val="22"/>
        </w:rPr>
        <w:t>A key difference lies in their performance on unseen data. The model built using random sampling exhibited a noticeable increase in error metrics when applied to the test set, indicating a reduction in predictive accuracy and potentially an overfitting problem. In contrast, the model built using averaged data seemed to maintain its performance across both training and test sets, with smaller error metrics observed for the test set.</w:t>
      </w:r>
    </w:p>
    <w:p w14:paraId="68233387" w14:textId="77777777" w:rsidR="00F20347" w:rsidRPr="00CC31EC" w:rsidRDefault="00F20347" w:rsidP="00594057"/>
    <w:p w14:paraId="25220725" w14:textId="6446290E" w:rsidR="00594057" w:rsidRPr="00CC31EC" w:rsidRDefault="757EFBA6" w:rsidP="757EFBA6">
      <w:r w:rsidRPr="757EFBA6">
        <w:rPr>
          <w:rFonts w:ascii="Arial" w:eastAsia="Arial" w:hAnsi="Arial" w:cs="Arial"/>
          <w:color w:val="000000" w:themeColor="text1"/>
          <w:sz w:val="22"/>
        </w:rPr>
        <w:t>In conclusion, both the randomly sampled and averaged data models perform admirably, providing consistent predictions, adequately capturing seasonal and cyclical fluctuations, and ensuring negligible autocorrelation. However, the analysis suggests that the model built using averaged data may have a slight edge, showing better performance on unseen data and no significant autocorrelations at any lags. Nevertheless, both models could benefit from further refinement to address the minor deviation from the ideal bell-curve pattern in the residual histograms. Therefore, future work could focus on exploring additional model specifications or transformations to enhance model performance.</w:t>
      </w:r>
      <w:r w:rsidR="00594057">
        <w:br/>
      </w:r>
    </w:p>
    <w:p w14:paraId="7E1A5CDA" w14:textId="6FAE7774" w:rsidR="001865D0" w:rsidRPr="00CC31EC" w:rsidRDefault="005E1221" w:rsidP="001865D0">
      <w:pPr>
        <w:pStyle w:val="1"/>
        <w:rPr>
          <w:rFonts w:ascii="Times New Roman" w:hAnsi="Times New Roman" w:cs="Times New Roman"/>
          <w:sz w:val="24"/>
          <w:szCs w:val="24"/>
        </w:rPr>
      </w:pPr>
      <w:bookmarkStart w:id="188" w:name="_Toc773188311"/>
      <w:bookmarkStart w:id="189" w:name="_Toc320688687"/>
      <w:bookmarkStart w:id="190" w:name="_Toc141220268"/>
      <w:bookmarkStart w:id="191" w:name="_Toc1358707796"/>
      <w:bookmarkStart w:id="192" w:name="_Toc612996183"/>
      <w:bookmarkStart w:id="193" w:name="_Toc922196429"/>
      <w:bookmarkStart w:id="194" w:name="_Toc141166343"/>
      <w:r>
        <w:rPr>
          <w:rFonts w:ascii="Times New Roman" w:hAnsi="Times New Roman" w:cs="Times New Roman"/>
          <w:sz w:val="24"/>
          <w:szCs w:val="24"/>
        </w:rPr>
        <w:t>6</w:t>
      </w:r>
      <w:r w:rsidR="001865D0" w:rsidRPr="00CC31EC">
        <w:rPr>
          <w:rFonts w:ascii="Times New Roman" w:hAnsi="Times New Roman" w:cs="Times New Roman"/>
          <w:sz w:val="24"/>
          <w:szCs w:val="24"/>
        </w:rPr>
        <w:t>. Discussion</w:t>
      </w:r>
      <w:bookmarkEnd w:id="188"/>
      <w:bookmarkEnd w:id="189"/>
      <w:bookmarkEnd w:id="190"/>
      <w:bookmarkEnd w:id="191"/>
      <w:bookmarkEnd w:id="192"/>
      <w:bookmarkEnd w:id="193"/>
      <w:bookmarkEnd w:id="194"/>
      <w:r w:rsidR="001865D0" w:rsidRPr="00CC31EC">
        <w:rPr>
          <w:rFonts w:ascii="Times New Roman" w:hAnsi="Times New Roman" w:cs="Times New Roman"/>
          <w:sz w:val="24"/>
          <w:szCs w:val="24"/>
        </w:rPr>
        <w:t> </w:t>
      </w:r>
    </w:p>
    <w:p w14:paraId="54692542" w14:textId="6FAE7774" w:rsidR="001865D0" w:rsidRPr="00CC31EC" w:rsidRDefault="005E1221" w:rsidP="001865D0">
      <w:pPr>
        <w:pStyle w:val="2"/>
        <w:rPr>
          <w:rFonts w:ascii="Times New Roman" w:hAnsi="Times New Roman" w:cs="Times New Roman"/>
          <w:sz w:val="24"/>
          <w:szCs w:val="24"/>
        </w:rPr>
      </w:pPr>
      <w:bookmarkStart w:id="195" w:name="_Toc834192318"/>
      <w:bookmarkStart w:id="196" w:name="_Toc1339141385"/>
      <w:bookmarkStart w:id="197" w:name="_Toc141220269"/>
      <w:bookmarkStart w:id="198" w:name="_Toc50043076"/>
      <w:bookmarkStart w:id="199" w:name="_Toc1068180523"/>
      <w:bookmarkStart w:id="200" w:name="_Toc330438986"/>
      <w:bookmarkStart w:id="201" w:name="_Toc141166344"/>
      <w:r>
        <w:rPr>
          <w:rFonts w:ascii="Times New Roman" w:hAnsi="Times New Roman" w:cs="Times New Roman"/>
          <w:sz w:val="24"/>
          <w:szCs w:val="24"/>
        </w:rPr>
        <w:t>6</w:t>
      </w:r>
      <w:r w:rsidR="12930459" w:rsidRPr="12930459">
        <w:rPr>
          <w:rFonts w:ascii="Times New Roman" w:hAnsi="Times New Roman" w:cs="Times New Roman"/>
          <w:sz w:val="24"/>
          <w:szCs w:val="24"/>
        </w:rPr>
        <w:t>.1 The findings in the</w:t>
      </w:r>
      <w:bookmarkEnd w:id="195"/>
      <w:r>
        <w:rPr>
          <w:rFonts w:ascii="Times New Roman" w:hAnsi="Times New Roman" w:cs="Times New Roman"/>
          <w:sz w:val="24"/>
          <w:szCs w:val="24"/>
        </w:rPr>
        <w:t xml:space="preserve"> three</w:t>
      </w:r>
      <w:r w:rsidR="12930459" w:rsidRPr="12930459">
        <w:rPr>
          <w:rFonts w:ascii="Times New Roman" w:hAnsi="Times New Roman" w:cs="Times New Roman"/>
          <w:sz w:val="24"/>
          <w:szCs w:val="24"/>
        </w:rPr>
        <w:t xml:space="preserve"> </w:t>
      </w:r>
      <w:r>
        <w:rPr>
          <w:rFonts w:ascii="Times New Roman" w:hAnsi="Times New Roman" w:cs="Times New Roman"/>
          <w:sz w:val="24"/>
          <w:szCs w:val="24"/>
        </w:rPr>
        <w:t xml:space="preserve">Stock </w:t>
      </w:r>
      <w:r w:rsidR="004D1239">
        <w:rPr>
          <w:rFonts w:ascii="Times New Roman" w:hAnsi="Times New Roman" w:cs="Times New Roman"/>
          <w:sz w:val="24"/>
          <w:szCs w:val="24"/>
        </w:rPr>
        <w:t>indexes and</w:t>
      </w:r>
      <w:r w:rsidR="12930459" w:rsidRPr="12930459">
        <w:rPr>
          <w:rFonts w:ascii="Times New Roman" w:hAnsi="Times New Roman" w:cs="Times New Roman"/>
          <w:sz w:val="24"/>
          <w:szCs w:val="24"/>
        </w:rPr>
        <w:t> </w:t>
      </w:r>
      <w:r w:rsidRPr="00CC31EC">
        <w:rPr>
          <w:rFonts w:ascii="Times New Roman" w:hAnsi="Times New Roman" w:cs="Times New Roman"/>
          <w:sz w:val="24"/>
          <w:szCs w:val="24"/>
        </w:rPr>
        <w:t>Comparison of the ETS Model and ARIMA Model</w:t>
      </w:r>
      <w:bookmarkEnd w:id="196"/>
      <w:bookmarkEnd w:id="197"/>
      <w:bookmarkEnd w:id="198"/>
      <w:bookmarkEnd w:id="199"/>
      <w:bookmarkEnd w:id="200"/>
      <w:bookmarkEnd w:id="201"/>
    </w:p>
    <w:p w14:paraId="720AD4E8" w14:textId="3D9677DB" w:rsidR="12930459" w:rsidRDefault="12930459" w:rsidP="12930459">
      <w:r>
        <w:rPr>
          <w:noProof/>
        </w:rPr>
        <w:drawing>
          <wp:inline distT="0" distB="0" distL="0" distR="0" wp14:anchorId="429910C5" wp14:editId="0AA11AD1">
            <wp:extent cx="3705740" cy="1218389"/>
            <wp:effectExtent l="0" t="0" r="0" b="0"/>
            <wp:docPr id="1558831913" name="图片 155883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831913"/>
                    <pic:cNvPicPr/>
                  </pic:nvPicPr>
                  <pic:blipFill>
                    <a:blip r:embed="rId53" cstate="print">
                      <a:extLst>
                        <a:ext uri="{28A0092B-C50C-407E-A947-70E740481C1C}">
                          <a14:useLocalDpi xmlns:a14="http://schemas.microsoft.com/office/drawing/2010/main" val="0"/>
                        </a:ext>
                      </a:extLst>
                    </a:blip>
                    <a:srcRect t="5825"/>
                    <a:stretch>
                      <a:fillRect/>
                    </a:stretch>
                  </pic:blipFill>
                  <pic:spPr>
                    <a:xfrm>
                      <a:off x="0" y="0"/>
                      <a:ext cx="3705740" cy="1218389"/>
                    </a:xfrm>
                    <a:prstGeom prst="rect">
                      <a:avLst/>
                    </a:prstGeom>
                  </pic:spPr>
                </pic:pic>
              </a:graphicData>
            </a:graphic>
          </wp:inline>
        </w:drawing>
      </w:r>
    </w:p>
    <w:p w14:paraId="397997C6" w14:textId="5EC460DB" w:rsidR="12930459" w:rsidRDefault="12930459" w:rsidP="12930459">
      <w:r>
        <w:rPr>
          <w:noProof/>
        </w:rPr>
        <w:drawing>
          <wp:inline distT="0" distB="0" distL="0" distR="0" wp14:anchorId="2F1FBB25" wp14:editId="36DBDD2B">
            <wp:extent cx="3651808" cy="1306830"/>
            <wp:effectExtent l="0" t="0" r="0" b="0"/>
            <wp:docPr id="741109187" name="图片 74110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10918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51808" cy="1306830"/>
                    </a:xfrm>
                    <a:prstGeom prst="rect">
                      <a:avLst/>
                    </a:prstGeom>
                  </pic:spPr>
                </pic:pic>
              </a:graphicData>
            </a:graphic>
          </wp:inline>
        </w:drawing>
      </w:r>
    </w:p>
    <w:p w14:paraId="0DEE56A8" w14:textId="640644D0" w:rsidR="12930459" w:rsidRDefault="12930459" w:rsidP="12930459">
      <w:r>
        <w:rPr>
          <w:noProof/>
        </w:rPr>
        <w:drawing>
          <wp:inline distT="0" distB="0" distL="0" distR="0" wp14:anchorId="51D54AFA" wp14:editId="12139AAF">
            <wp:extent cx="3656390" cy="1333976"/>
            <wp:effectExtent l="0" t="0" r="0" b="0"/>
            <wp:docPr id="427944966" name="图片 42794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94496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56390" cy="1333976"/>
                    </a:xfrm>
                    <a:prstGeom prst="rect">
                      <a:avLst/>
                    </a:prstGeom>
                  </pic:spPr>
                </pic:pic>
              </a:graphicData>
            </a:graphic>
          </wp:inline>
        </w:drawing>
      </w:r>
    </w:p>
    <w:p w14:paraId="3916AF52" w14:textId="7E443379" w:rsidR="303BD404" w:rsidRDefault="303BD404" w:rsidP="303BD404">
      <w:pPr>
        <w:rPr>
          <w:rFonts w:ascii="Times New Roman" w:eastAsia="Times New Roman" w:hAnsi="Times New Roman" w:cs="Times New Roman"/>
        </w:rPr>
      </w:pPr>
      <w:r w:rsidRPr="303BD404">
        <w:rPr>
          <w:rFonts w:ascii="Times New Roman" w:eastAsia="Times New Roman" w:hAnsi="Times New Roman" w:cs="Times New Roman"/>
        </w:rPr>
        <w:t>The observed trends across the board bear striking similarities. From the year 2012 through 2017, all three indices - NASDAQ, DJIA, and SPX - demonstrated an overarching upward trajectory. This pattern mirrors the bullish trend that pervaded the U.S. stock market during this period. However, the specific performances of these indices varied, largely influenced by their individual compositions.</w:t>
      </w:r>
    </w:p>
    <w:p w14:paraId="33C0F48B" w14:textId="7E443379" w:rsidR="303BD404" w:rsidRDefault="303BD404" w:rsidP="303BD404">
      <w:pPr>
        <w:rPr>
          <w:rFonts w:ascii="Times New Roman" w:eastAsia="Times New Roman" w:hAnsi="Times New Roman" w:cs="Times New Roman"/>
        </w:rPr>
      </w:pPr>
      <w:r w:rsidRPr="303BD404">
        <w:rPr>
          <w:rFonts w:ascii="Times New Roman" w:eastAsia="Times New Roman" w:hAnsi="Times New Roman" w:cs="Times New Roman"/>
        </w:rPr>
        <w:t xml:space="preserve"> </w:t>
      </w:r>
    </w:p>
    <w:p w14:paraId="1965FBC9" w14:textId="7E443379" w:rsidR="303BD404" w:rsidRDefault="303BD404" w:rsidP="303BD404">
      <w:pPr>
        <w:rPr>
          <w:rFonts w:ascii="Times New Roman" w:eastAsia="Times New Roman" w:hAnsi="Times New Roman" w:cs="Times New Roman"/>
        </w:rPr>
      </w:pPr>
      <w:r w:rsidRPr="303BD404">
        <w:rPr>
          <w:rFonts w:ascii="Times New Roman" w:eastAsia="Times New Roman" w:hAnsi="Times New Roman" w:cs="Times New Roman"/>
        </w:rPr>
        <w:t>The volatility exhibited by each index is distinct. NASDAQ, DJIA, and SPX each present different volatility profiles. Given that NASDAQ is primarily constituted of tech stocks, it tends to exhibit greater volatility compared to the DJIA and SPX. There are numerous factors contributing to this phenomenon, one of the most significant being the inherent growth nature of tech stocks. These stocks often carry the potential for high risks and high returns, which in turn may induce greater price volatility.</w:t>
      </w:r>
    </w:p>
    <w:p w14:paraId="339E5599" w14:textId="7E443379" w:rsidR="303BD404" w:rsidRDefault="303BD404" w:rsidP="303BD404">
      <w:pPr>
        <w:rPr>
          <w:rFonts w:ascii="Times New Roman" w:eastAsia="Times New Roman" w:hAnsi="Times New Roman" w:cs="Times New Roman"/>
        </w:rPr>
      </w:pPr>
      <w:r w:rsidRPr="303BD404">
        <w:rPr>
          <w:rFonts w:ascii="Times New Roman" w:eastAsia="Times New Roman" w:hAnsi="Times New Roman" w:cs="Times New Roman"/>
        </w:rPr>
        <w:t xml:space="preserve"> </w:t>
      </w:r>
    </w:p>
    <w:p w14:paraId="3A13E2EE" w14:textId="7E443379" w:rsidR="303BD404" w:rsidRDefault="303BD404" w:rsidP="303BD404">
      <w:pPr>
        <w:rPr>
          <w:rFonts w:ascii="Times New Roman" w:eastAsia="Times New Roman" w:hAnsi="Times New Roman" w:cs="Times New Roman"/>
        </w:rPr>
      </w:pPr>
      <w:r w:rsidRPr="303BD404">
        <w:rPr>
          <w:rFonts w:ascii="Times New Roman" w:eastAsia="Times New Roman" w:hAnsi="Times New Roman" w:cs="Times New Roman"/>
        </w:rPr>
        <w:lastRenderedPageBreak/>
        <w:t>Moreover, each index represents different industry sectors. NASDAQ is predominantly composed of tech stocks, while the DJIA incorporates 30 substantial blue-chip stocks, thereby reflecting the U.S. industrial economy. On the other hand, the SPX encompasses 500 large and medium-sized companies that span across various industries in the U.S. As a result, it provides a more comprehensive reflection of the U.S. economic situation.</w:t>
      </w:r>
    </w:p>
    <w:p w14:paraId="24D06F60" w14:textId="7E443379" w:rsidR="303BD404" w:rsidRDefault="303BD404" w:rsidP="303BD404">
      <w:pPr>
        <w:rPr>
          <w:rFonts w:ascii="Times New Roman" w:eastAsia="Times New Roman" w:hAnsi="Times New Roman" w:cs="Times New Roman"/>
        </w:rPr>
      </w:pPr>
      <w:r w:rsidRPr="303BD404">
        <w:rPr>
          <w:rFonts w:ascii="Times New Roman" w:eastAsia="Times New Roman" w:hAnsi="Times New Roman" w:cs="Times New Roman"/>
        </w:rPr>
        <w:t xml:space="preserve"> </w:t>
      </w:r>
    </w:p>
    <w:p w14:paraId="6E7EF25C" w14:textId="7E443379" w:rsidR="303BD404" w:rsidRDefault="303BD404" w:rsidP="303BD404">
      <w:pPr>
        <w:rPr>
          <w:rFonts w:ascii="Times New Roman" w:eastAsia="Times New Roman" w:hAnsi="Times New Roman" w:cs="Times New Roman"/>
        </w:rPr>
      </w:pPr>
      <w:r w:rsidRPr="303BD404">
        <w:rPr>
          <w:rFonts w:ascii="Times New Roman" w:eastAsia="Times New Roman" w:hAnsi="Times New Roman" w:cs="Times New Roman"/>
        </w:rPr>
        <w:t>In conclusion, while the three indices share a common upward trend, they diverge in terms of volatility and industry representation. This variance underscores the importance of understanding the unique characteristics and implications of each index when interpreting their movements and making investment decisions.</w:t>
      </w:r>
    </w:p>
    <w:p w14:paraId="60C73DCD" w14:textId="5ABCF501" w:rsidR="001865D0" w:rsidRDefault="005E1221" w:rsidP="001865D0">
      <w:pPr>
        <w:pStyle w:val="2"/>
        <w:rPr>
          <w:rFonts w:ascii="Times New Roman" w:hAnsi="Times New Roman" w:cs="Times New Roman"/>
          <w:sz w:val="24"/>
          <w:szCs w:val="24"/>
        </w:rPr>
      </w:pPr>
      <w:bookmarkStart w:id="202" w:name="_Toc1940708045"/>
      <w:bookmarkStart w:id="203" w:name="_Toc1092412869"/>
      <w:bookmarkStart w:id="204" w:name="_Toc141220270"/>
      <w:bookmarkStart w:id="205" w:name="_Toc1014393501"/>
      <w:bookmarkStart w:id="206" w:name="_Toc1556205900"/>
      <w:bookmarkStart w:id="207" w:name="_Toc1855670266"/>
      <w:bookmarkStart w:id="208" w:name="_Toc141166345"/>
      <w:r>
        <w:rPr>
          <w:rFonts w:ascii="Times New Roman" w:hAnsi="Times New Roman" w:cs="Times New Roman"/>
          <w:sz w:val="24"/>
          <w:szCs w:val="24"/>
        </w:rPr>
        <w:t>6</w:t>
      </w:r>
      <w:r w:rsidR="001865D0" w:rsidRPr="00CC31EC">
        <w:rPr>
          <w:rFonts w:ascii="Times New Roman" w:hAnsi="Times New Roman" w:cs="Times New Roman"/>
          <w:sz w:val="24"/>
          <w:szCs w:val="24"/>
        </w:rPr>
        <w:t>.2</w:t>
      </w:r>
      <w:r w:rsidR="00173BFF">
        <w:rPr>
          <w:rFonts w:ascii="Times New Roman" w:hAnsi="Times New Roman" w:cs="Times New Roman"/>
          <w:sz w:val="24"/>
          <w:szCs w:val="24"/>
        </w:rPr>
        <w:t>.</w:t>
      </w:r>
      <w:r w:rsidR="001865D0" w:rsidRPr="00CC31EC">
        <w:rPr>
          <w:rFonts w:ascii="Times New Roman" w:hAnsi="Times New Roman" w:cs="Times New Roman"/>
          <w:sz w:val="24"/>
          <w:szCs w:val="24"/>
        </w:rPr>
        <w:t xml:space="preserve"> </w:t>
      </w:r>
      <w:bookmarkEnd w:id="202"/>
      <w:r w:rsidR="00173BFF">
        <w:rPr>
          <w:rFonts w:ascii="Times New Roman" w:hAnsi="Times New Roman" w:cs="Times New Roman"/>
          <w:sz w:val="24"/>
          <w:szCs w:val="24"/>
        </w:rPr>
        <w:t>The Time windows influence</w:t>
      </w:r>
      <w:r w:rsidR="00B01452">
        <w:rPr>
          <w:rFonts w:ascii="Times New Roman" w:hAnsi="Times New Roman" w:cs="Times New Roman"/>
          <w:sz w:val="24"/>
          <w:szCs w:val="24"/>
        </w:rPr>
        <w:t>s</w:t>
      </w:r>
      <w:bookmarkEnd w:id="203"/>
      <w:bookmarkEnd w:id="204"/>
      <w:bookmarkEnd w:id="205"/>
      <w:bookmarkEnd w:id="206"/>
      <w:bookmarkEnd w:id="207"/>
      <w:bookmarkEnd w:id="208"/>
    </w:p>
    <w:p w14:paraId="7426FBF0" w14:textId="77777777" w:rsidR="00173BFF" w:rsidRPr="00173BFF" w:rsidRDefault="00173BFF" w:rsidP="00173BFF">
      <w:pPr>
        <w:rPr>
          <w:rFonts w:hint="eastAsia"/>
        </w:rPr>
      </w:pPr>
    </w:p>
    <w:p w14:paraId="4F0FE020" w14:textId="5ABCF501" w:rsidR="001865D0" w:rsidRPr="00CC31EC" w:rsidRDefault="001865D0" w:rsidP="001865D0">
      <w:pPr>
        <w:pStyle w:val="1"/>
        <w:rPr>
          <w:rFonts w:ascii="Times New Roman" w:hAnsi="Times New Roman" w:cs="Times New Roman"/>
          <w:sz w:val="24"/>
          <w:szCs w:val="24"/>
        </w:rPr>
      </w:pPr>
      <w:bookmarkStart w:id="209" w:name="_Toc1744267096"/>
      <w:bookmarkStart w:id="210" w:name="_Toc1798401640"/>
      <w:bookmarkStart w:id="211" w:name="_Toc141220271"/>
      <w:bookmarkStart w:id="212" w:name="_Toc1689092340"/>
      <w:bookmarkStart w:id="213" w:name="_Toc647349013"/>
      <w:bookmarkStart w:id="214" w:name="_Toc543590817"/>
      <w:bookmarkStart w:id="215" w:name="_Toc141166346"/>
      <w:r w:rsidRPr="00CC31EC">
        <w:rPr>
          <w:rFonts w:ascii="Times New Roman" w:hAnsi="Times New Roman" w:cs="Times New Roman"/>
          <w:sz w:val="24"/>
          <w:szCs w:val="24"/>
        </w:rPr>
        <w:t>7. Conclusion</w:t>
      </w:r>
      <w:bookmarkEnd w:id="209"/>
      <w:bookmarkEnd w:id="210"/>
      <w:bookmarkEnd w:id="211"/>
      <w:bookmarkEnd w:id="212"/>
      <w:bookmarkEnd w:id="213"/>
      <w:bookmarkEnd w:id="214"/>
      <w:bookmarkEnd w:id="215"/>
      <w:r w:rsidRPr="00CC31EC">
        <w:rPr>
          <w:rFonts w:ascii="Times New Roman" w:hAnsi="Times New Roman" w:cs="Times New Roman"/>
          <w:sz w:val="24"/>
          <w:szCs w:val="24"/>
        </w:rPr>
        <w:t> </w:t>
      </w:r>
    </w:p>
    <w:p w14:paraId="519EA792" w14:textId="77777777" w:rsidR="009A442C" w:rsidRPr="009A442C" w:rsidRDefault="009A442C" w:rsidP="009A442C"/>
    <w:p w14:paraId="706661D6" w14:textId="77777777" w:rsidR="009A442C" w:rsidRDefault="009A442C">
      <w:pPr>
        <w:widowControl/>
        <w:jc w:val="left"/>
        <w:rPr>
          <w:rFonts w:ascii="Times New Roman" w:hAnsi="Times New Roman" w:cs="Times New Roman"/>
          <w:b/>
          <w:bCs/>
          <w:kern w:val="44"/>
          <w:sz w:val="28"/>
          <w:szCs w:val="28"/>
        </w:rPr>
      </w:pPr>
      <w:r>
        <w:rPr>
          <w:rFonts w:ascii="Times New Roman" w:hAnsi="Times New Roman" w:cs="Times New Roman"/>
          <w:sz w:val="28"/>
          <w:szCs w:val="28"/>
        </w:rPr>
        <w:br w:type="page"/>
      </w:r>
    </w:p>
    <w:p w14:paraId="5F9F07CF" w14:textId="5ABCF501" w:rsidR="001865D0" w:rsidRPr="00594057" w:rsidRDefault="001865D0" w:rsidP="00594057">
      <w:pPr>
        <w:pStyle w:val="1"/>
        <w:rPr>
          <w:rFonts w:ascii="Times New Roman" w:hAnsi="Times New Roman" w:cs="Times New Roman"/>
          <w:sz w:val="28"/>
          <w:szCs w:val="28"/>
        </w:rPr>
      </w:pPr>
      <w:bookmarkStart w:id="216" w:name="_Toc1307311132"/>
      <w:bookmarkStart w:id="217" w:name="_Toc207986728"/>
      <w:bookmarkStart w:id="218" w:name="_Toc141220272"/>
      <w:bookmarkStart w:id="219" w:name="_Toc1040045051"/>
      <w:bookmarkStart w:id="220" w:name="_Toc1042108658"/>
      <w:bookmarkStart w:id="221" w:name="_Toc423863733"/>
      <w:bookmarkStart w:id="222" w:name="_Toc141166347"/>
      <w:r w:rsidRPr="005B0730">
        <w:rPr>
          <w:rFonts w:ascii="Times New Roman" w:hAnsi="Times New Roman" w:cs="Times New Roman"/>
          <w:sz w:val="28"/>
          <w:szCs w:val="28"/>
        </w:rPr>
        <w:lastRenderedPageBreak/>
        <w:t>Reference</w:t>
      </w:r>
      <w:bookmarkEnd w:id="216"/>
      <w:bookmarkEnd w:id="217"/>
      <w:bookmarkEnd w:id="218"/>
      <w:bookmarkEnd w:id="219"/>
      <w:bookmarkEnd w:id="220"/>
      <w:bookmarkEnd w:id="221"/>
      <w:bookmarkEnd w:id="222"/>
      <w:r w:rsidRPr="005B0730">
        <w:rPr>
          <w:rFonts w:ascii="Times New Roman" w:hAnsi="Times New Roman" w:cs="Times New Roman"/>
          <w:sz w:val="28"/>
          <w:szCs w:val="28"/>
        </w:rPr>
        <w:t> </w:t>
      </w:r>
    </w:p>
    <w:p w14:paraId="52E4C9B3" w14:textId="520CC2EB" w:rsidR="00594057" w:rsidRDefault="00594057" w:rsidP="00594057">
      <w:pPr>
        <w:pStyle w:val="af0"/>
        <w:shd w:val="clear" w:color="auto" w:fill="FFFFFF"/>
        <w:spacing w:before="0" w:beforeAutospacing="0" w:after="0" w:afterAutospacing="0"/>
        <w:ind w:left="480" w:hanging="480"/>
        <w:jc w:val="both"/>
      </w:pPr>
      <w:r>
        <w:rPr>
          <w:rFonts w:ascii="Times New Roman" w:hAnsi="Times New Roman" w:cs="Times New Roman"/>
          <w:color w:val="000000"/>
          <w:sz w:val="21"/>
          <w:szCs w:val="21"/>
        </w:rPr>
        <w:t xml:space="preserve">Yahoo Finance. (2023, July 17). S&amp;P 500 Index (^GSPC) Stock Price, News, Quote &amp; History. Retrieved July 17, 2023, from </w:t>
      </w:r>
      <w:hyperlink r:id="rId56" w:history="1">
        <w:r>
          <w:rPr>
            <w:rStyle w:val="a3"/>
            <w:rFonts w:ascii="Times New Roman" w:hAnsi="Times New Roman" w:cs="Times New Roman"/>
            <w:color w:val="1155CC"/>
            <w:sz w:val="21"/>
            <w:szCs w:val="21"/>
          </w:rPr>
          <w:t>https://finance.yahoo.com/quote/%5EGSPC/</w:t>
        </w:r>
      </w:hyperlink>
    </w:p>
    <w:p w14:paraId="32C28EA1" w14:textId="77777777" w:rsidR="00594057" w:rsidRDefault="00594057" w:rsidP="00594057">
      <w:pPr>
        <w:pStyle w:val="af0"/>
        <w:shd w:val="clear" w:color="auto" w:fill="FFFFFF"/>
        <w:spacing w:before="0" w:beforeAutospacing="0" w:after="0" w:afterAutospacing="0"/>
        <w:ind w:left="480" w:hanging="480"/>
        <w:jc w:val="both"/>
      </w:pPr>
    </w:p>
    <w:p w14:paraId="2E1ABE15" w14:textId="77777777" w:rsidR="00594057" w:rsidRDefault="00594057" w:rsidP="00594057">
      <w:pPr>
        <w:pStyle w:val="af0"/>
        <w:shd w:val="clear" w:color="auto" w:fill="FFFFFF"/>
        <w:spacing w:before="0" w:beforeAutospacing="0" w:after="0" w:afterAutospacing="0"/>
        <w:ind w:left="480" w:hanging="480"/>
        <w:jc w:val="both"/>
      </w:pPr>
      <w:r>
        <w:rPr>
          <w:rFonts w:ascii="Times New Roman" w:hAnsi="Times New Roman" w:cs="Times New Roman"/>
          <w:color w:val="000000"/>
          <w:sz w:val="21"/>
          <w:szCs w:val="21"/>
        </w:rPr>
        <w:t xml:space="preserve">Yahoo Finance. (2023, July 17). Dow Jones Industrial Average (^DJI) Stock Price, News, Quote &amp; History. Retrieved July 17, 2023, from </w:t>
      </w:r>
      <w:hyperlink r:id="rId57" w:history="1">
        <w:r>
          <w:rPr>
            <w:rStyle w:val="a3"/>
            <w:rFonts w:ascii="Times New Roman" w:hAnsi="Times New Roman" w:cs="Times New Roman"/>
            <w:color w:val="1155CC"/>
            <w:sz w:val="21"/>
            <w:szCs w:val="21"/>
          </w:rPr>
          <w:t>https://finance.yahoo.com/quote/%5EDJI?p=%5EDJI</w:t>
        </w:r>
      </w:hyperlink>
    </w:p>
    <w:p w14:paraId="52FAEE3D" w14:textId="77777777" w:rsidR="00594057" w:rsidRDefault="00594057" w:rsidP="00594057">
      <w:pPr>
        <w:pStyle w:val="af0"/>
        <w:shd w:val="clear" w:color="auto" w:fill="FFFFFF"/>
        <w:spacing w:before="0" w:beforeAutospacing="0" w:after="0" w:afterAutospacing="0"/>
        <w:ind w:left="480" w:hanging="480"/>
        <w:jc w:val="both"/>
      </w:pPr>
    </w:p>
    <w:p w14:paraId="7F92865A" w14:textId="77777777" w:rsidR="00594057" w:rsidRDefault="00594057" w:rsidP="00594057">
      <w:pPr>
        <w:pStyle w:val="af0"/>
        <w:shd w:val="clear" w:color="auto" w:fill="FFFFFF"/>
        <w:spacing w:before="0" w:beforeAutospacing="0" w:after="0" w:afterAutospacing="0"/>
        <w:ind w:left="480" w:hanging="480"/>
        <w:jc w:val="both"/>
      </w:pPr>
      <w:r>
        <w:rPr>
          <w:rFonts w:ascii="Times New Roman" w:hAnsi="Times New Roman" w:cs="Times New Roman"/>
          <w:color w:val="000000"/>
          <w:sz w:val="21"/>
          <w:szCs w:val="21"/>
        </w:rPr>
        <w:t xml:space="preserve">Yahoo Finance. (2023, July 17). NASDAQ Composite (^IXIC) Stock Price, News, Quote &amp; History. Retrieved July 17, 2023, from </w:t>
      </w:r>
      <w:proofErr w:type="gramStart"/>
      <w:r>
        <w:rPr>
          <w:rFonts w:ascii="Times New Roman" w:hAnsi="Times New Roman" w:cs="Times New Roman"/>
          <w:color w:val="000000"/>
          <w:sz w:val="21"/>
          <w:szCs w:val="21"/>
        </w:rPr>
        <w:t>https://finance.yahoo.com/quote/%5EIXIC</w:t>
      </w:r>
      <w:proofErr w:type="gramEnd"/>
    </w:p>
    <w:p w14:paraId="0996D313" w14:textId="77777777" w:rsidR="001865D0" w:rsidRPr="003A4EED" w:rsidRDefault="001865D0" w:rsidP="001865D0">
      <w:pPr>
        <w:pStyle w:val="af0"/>
        <w:shd w:val="clear" w:color="auto" w:fill="FFFFFF"/>
        <w:spacing w:before="0" w:beforeAutospacing="0" w:after="0" w:afterAutospacing="0"/>
        <w:jc w:val="both"/>
        <w:rPr>
          <w:rFonts w:ascii="Times New Roman" w:hAnsi="Times New Roman" w:cs="Times New Roman"/>
        </w:rPr>
      </w:pPr>
    </w:p>
    <w:p w14:paraId="7A2C3B8B" w14:textId="77777777" w:rsidR="001865D0" w:rsidRDefault="001865D0" w:rsidP="001865D0">
      <w:pPr>
        <w:widowControl/>
        <w:jc w:val="left"/>
        <w:rPr>
          <w:rFonts w:ascii="Times New Roman" w:hAnsi="Times New Roman" w:cs="Times New Roman"/>
          <w:b/>
          <w:bCs/>
          <w:kern w:val="44"/>
          <w:sz w:val="24"/>
          <w:szCs w:val="24"/>
        </w:rPr>
      </w:pPr>
      <w:r>
        <w:rPr>
          <w:rFonts w:ascii="Times New Roman" w:hAnsi="Times New Roman" w:cs="Times New Roman"/>
          <w:sz w:val="24"/>
          <w:szCs w:val="24"/>
        </w:rPr>
        <w:br w:type="page"/>
      </w:r>
    </w:p>
    <w:p w14:paraId="0DF533D1" w14:textId="5ABCF501" w:rsidR="001865D0" w:rsidRPr="005B0730" w:rsidRDefault="001865D0" w:rsidP="001865D0">
      <w:pPr>
        <w:pStyle w:val="1"/>
        <w:rPr>
          <w:rFonts w:ascii="Times New Roman" w:hAnsi="Times New Roman" w:cs="Times New Roman"/>
          <w:sz w:val="28"/>
          <w:szCs w:val="28"/>
        </w:rPr>
      </w:pPr>
      <w:bookmarkStart w:id="223" w:name="_Toc277472030"/>
      <w:bookmarkStart w:id="224" w:name="_Toc1342802708"/>
      <w:bookmarkStart w:id="225" w:name="_Toc141220273"/>
      <w:bookmarkStart w:id="226" w:name="_Toc844967784"/>
      <w:bookmarkStart w:id="227" w:name="_Toc689095249"/>
      <w:bookmarkStart w:id="228" w:name="_Toc3579883"/>
      <w:bookmarkStart w:id="229" w:name="_Toc141166348"/>
      <w:r w:rsidRPr="005B0730">
        <w:rPr>
          <w:rFonts w:ascii="Times New Roman" w:hAnsi="Times New Roman" w:cs="Times New Roman"/>
          <w:sz w:val="28"/>
          <w:szCs w:val="28"/>
        </w:rPr>
        <w:lastRenderedPageBreak/>
        <w:t>Appendices</w:t>
      </w:r>
      <w:bookmarkEnd w:id="223"/>
      <w:bookmarkEnd w:id="224"/>
      <w:bookmarkEnd w:id="225"/>
      <w:bookmarkEnd w:id="226"/>
      <w:bookmarkEnd w:id="227"/>
      <w:bookmarkEnd w:id="228"/>
      <w:bookmarkEnd w:id="229"/>
      <w:r w:rsidRPr="005B0730">
        <w:rPr>
          <w:rFonts w:ascii="Times New Roman" w:hAnsi="Times New Roman" w:cs="Times New Roman"/>
          <w:sz w:val="28"/>
          <w:szCs w:val="28"/>
        </w:rPr>
        <w:t> </w:t>
      </w:r>
    </w:p>
    <w:p w14:paraId="12D19732" w14:textId="5ABCF501" w:rsidR="001865D0" w:rsidRPr="00C31017" w:rsidRDefault="001865D0" w:rsidP="001865D0">
      <w:pPr>
        <w:pStyle w:val="2"/>
        <w:rPr>
          <w:rFonts w:ascii="Times New Roman" w:hAnsi="Times New Roman" w:cs="Times New Roman"/>
          <w:sz w:val="28"/>
          <w:szCs w:val="28"/>
        </w:rPr>
      </w:pPr>
      <w:bookmarkStart w:id="230" w:name="_Toc1195692439"/>
      <w:bookmarkStart w:id="231" w:name="_Toc1147744349"/>
      <w:bookmarkStart w:id="232" w:name="_Toc141220274"/>
      <w:bookmarkStart w:id="233" w:name="_Toc574924351"/>
      <w:bookmarkStart w:id="234" w:name="_Toc1830357821"/>
      <w:bookmarkStart w:id="235" w:name="_Toc737273727"/>
      <w:bookmarkStart w:id="236" w:name="_Toc141166349"/>
      <w:r w:rsidRPr="00C31017">
        <w:rPr>
          <w:rFonts w:ascii="Times New Roman" w:hAnsi="Times New Roman" w:cs="Times New Roman"/>
          <w:sz w:val="28"/>
          <w:szCs w:val="28"/>
        </w:rPr>
        <w:t>Code_1</w:t>
      </w:r>
      <w:bookmarkEnd w:id="230"/>
      <w:bookmarkEnd w:id="231"/>
      <w:bookmarkEnd w:id="232"/>
      <w:bookmarkEnd w:id="233"/>
      <w:bookmarkEnd w:id="234"/>
      <w:bookmarkEnd w:id="235"/>
      <w:bookmarkEnd w:id="236"/>
    </w:p>
    <w:p w14:paraId="1826DEE9" w14:textId="77777777" w:rsidR="00594057" w:rsidRPr="00594057" w:rsidRDefault="00594057" w:rsidP="00594057">
      <w:pPr>
        <w:rPr>
          <w:szCs w:val="21"/>
        </w:rPr>
      </w:pPr>
      <w:r w:rsidRPr="00594057">
        <w:rPr>
          <w:szCs w:val="21"/>
        </w:rPr>
        <w:t>#following code use python to grab the stock index data from Yahoo Finance</w:t>
      </w:r>
    </w:p>
    <w:p w14:paraId="26426038" w14:textId="77777777" w:rsidR="00594057" w:rsidRPr="00594057" w:rsidRDefault="00594057" w:rsidP="00594057">
      <w:pPr>
        <w:rPr>
          <w:szCs w:val="21"/>
        </w:rPr>
      </w:pPr>
      <w:r w:rsidRPr="00594057">
        <w:rPr>
          <w:szCs w:val="21"/>
        </w:rPr>
        <w:t xml:space="preserve">import pandas as </w:t>
      </w:r>
      <w:proofErr w:type="gramStart"/>
      <w:r w:rsidRPr="00594057">
        <w:rPr>
          <w:szCs w:val="21"/>
        </w:rPr>
        <w:t>pd</w:t>
      </w:r>
      <w:proofErr w:type="gramEnd"/>
    </w:p>
    <w:p w14:paraId="5B721A6F" w14:textId="77777777" w:rsidR="00594057" w:rsidRPr="00594057" w:rsidRDefault="00594057" w:rsidP="00594057">
      <w:pPr>
        <w:rPr>
          <w:szCs w:val="21"/>
        </w:rPr>
      </w:pPr>
      <w:r w:rsidRPr="00594057">
        <w:rPr>
          <w:szCs w:val="21"/>
        </w:rPr>
        <w:t xml:space="preserve">import </w:t>
      </w:r>
      <w:proofErr w:type="spellStart"/>
      <w:r w:rsidRPr="00594057">
        <w:rPr>
          <w:szCs w:val="21"/>
        </w:rPr>
        <w:t>yfinance</w:t>
      </w:r>
      <w:proofErr w:type="spellEnd"/>
      <w:r w:rsidRPr="00594057">
        <w:rPr>
          <w:szCs w:val="21"/>
        </w:rPr>
        <w:t xml:space="preserve"> as </w:t>
      </w:r>
      <w:proofErr w:type="spellStart"/>
      <w:proofErr w:type="gramStart"/>
      <w:r w:rsidRPr="00594057">
        <w:rPr>
          <w:szCs w:val="21"/>
        </w:rPr>
        <w:t>yf</w:t>
      </w:r>
      <w:proofErr w:type="spellEnd"/>
      <w:proofErr w:type="gramEnd"/>
    </w:p>
    <w:p w14:paraId="436D0936" w14:textId="77777777" w:rsidR="00594057" w:rsidRPr="00594057" w:rsidRDefault="00594057" w:rsidP="00594057">
      <w:pPr>
        <w:rPr>
          <w:szCs w:val="21"/>
        </w:rPr>
      </w:pPr>
      <w:proofErr w:type="spellStart"/>
      <w:r w:rsidRPr="00594057">
        <w:rPr>
          <w:szCs w:val="21"/>
        </w:rPr>
        <w:t>start_date</w:t>
      </w:r>
      <w:proofErr w:type="spellEnd"/>
      <w:r w:rsidRPr="00594057">
        <w:rPr>
          <w:szCs w:val="21"/>
        </w:rPr>
        <w:t xml:space="preserve"> = "2012-01-01"</w:t>
      </w:r>
    </w:p>
    <w:p w14:paraId="4907443E" w14:textId="77777777" w:rsidR="00594057" w:rsidRPr="00594057" w:rsidRDefault="00594057" w:rsidP="00594057">
      <w:pPr>
        <w:rPr>
          <w:szCs w:val="21"/>
        </w:rPr>
      </w:pPr>
      <w:proofErr w:type="spellStart"/>
      <w:r w:rsidRPr="00594057">
        <w:rPr>
          <w:szCs w:val="21"/>
        </w:rPr>
        <w:t>end_date</w:t>
      </w:r>
      <w:proofErr w:type="spellEnd"/>
      <w:r w:rsidRPr="00594057">
        <w:rPr>
          <w:szCs w:val="21"/>
        </w:rPr>
        <w:t xml:space="preserve"> = "2017-12-31"</w:t>
      </w:r>
    </w:p>
    <w:p w14:paraId="36D1E061" w14:textId="77777777" w:rsidR="00594057" w:rsidRPr="00594057" w:rsidRDefault="00594057" w:rsidP="00594057">
      <w:pPr>
        <w:rPr>
          <w:szCs w:val="21"/>
        </w:rPr>
      </w:pPr>
      <w:proofErr w:type="spellStart"/>
      <w:r w:rsidRPr="00594057">
        <w:rPr>
          <w:szCs w:val="21"/>
        </w:rPr>
        <w:t>spx</w:t>
      </w:r>
      <w:proofErr w:type="spellEnd"/>
      <w:r w:rsidRPr="00594057">
        <w:rPr>
          <w:szCs w:val="21"/>
        </w:rPr>
        <w:t>=</w:t>
      </w:r>
      <w:proofErr w:type="spellStart"/>
      <w:proofErr w:type="gramStart"/>
      <w:r w:rsidRPr="00594057">
        <w:rPr>
          <w:szCs w:val="21"/>
        </w:rPr>
        <w:t>yf.download</w:t>
      </w:r>
      <w:proofErr w:type="spellEnd"/>
      <w:proofErr w:type="gramEnd"/>
      <w:r w:rsidRPr="00594057">
        <w:rPr>
          <w:szCs w:val="21"/>
        </w:rPr>
        <w:t>('^</w:t>
      </w:r>
      <w:proofErr w:type="spellStart"/>
      <w:r w:rsidRPr="00594057">
        <w:rPr>
          <w:szCs w:val="21"/>
        </w:rPr>
        <w:t>GSPC',start</w:t>
      </w:r>
      <w:proofErr w:type="spellEnd"/>
      <w:r w:rsidRPr="00594057">
        <w:rPr>
          <w:szCs w:val="21"/>
        </w:rPr>
        <w:t>=</w:t>
      </w:r>
      <w:proofErr w:type="spellStart"/>
      <w:r w:rsidRPr="00594057">
        <w:rPr>
          <w:szCs w:val="21"/>
        </w:rPr>
        <w:t>start_date</w:t>
      </w:r>
      <w:proofErr w:type="spellEnd"/>
      <w:r w:rsidRPr="00594057">
        <w:rPr>
          <w:szCs w:val="21"/>
        </w:rPr>
        <w:t>, end=</w:t>
      </w:r>
      <w:proofErr w:type="spellStart"/>
      <w:r w:rsidRPr="00594057">
        <w:rPr>
          <w:szCs w:val="21"/>
        </w:rPr>
        <w:t>end_date</w:t>
      </w:r>
      <w:proofErr w:type="spellEnd"/>
      <w:r w:rsidRPr="00594057">
        <w:rPr>
          <w:szCs w:val="21"/>
        </w:rPr>
        <w:t>)</w:t>
      </w:r>
    </w:p>
    <w:p w14:paraId="2C99CB9F" w14:textId="77777777" w:rsidR="00594057" w:rsidRPr="00594057" w:rsidRDefault="00594057" w:rsidP="00594057">
      <w:pPr>
        <w:rPr>
          <w:szCs w:val="21"/>
        </w:rPr>
      </w:pPr>
      <w:r w:rsidRPr="00594057">
        <w:rPr>
          <w:szCs w:val="21"/>
        </w:rPr>
        <w:t>data=</w:t>
      </w:r>
      <w:proofErr w:type="spellStart"/>
      <w:proofErr w:type="gramStart"/>
      <w:r w:rsidRPr="00594057">
        <w:rPr>
          <w:szCs w:val="21"/>
        </w:rPr>
        <w:t>spx.reset</w:t>
      </w:r>
      <w:proofErr w:type="gramEnd"/>
      <w:r w:rsidRPr="00594057">
        <w:rPr>
          <w:szCs w:val="21"/>
        </w:rPr>
        <w:t>_index</w:t>
      </w:r>
      <w:proofErr w:type="spellEnd"/>
      <w:r w:rsidRPr="00594057">
        <w:rPr>
          <w:szCs w:val="21"/>
        </w:rPr>
        <w:t>()</w:t>
      </w:r>
    </w:p>
    <w:p w14:paraId="23255932" w14:textId="77777777" w:rsidR="00594057" w:rsidRPr="00594057" w:rsidRDefault="00594057" w:rsidP="00594057">
      <w:pPr>
        <w:rPr>
          <w:szCs w:val="21"/>
        </w:rPr>
      </w:pPr>
      <w:proofErr w:type="spellStart"/>
      <w:r w:rsidRPr="00594057">
        <w:rPr>
          <w:szCs w:val="21"/>
        </w:rPr>
        <w:t>three_years_data</w:t>
      </w:r>
      <w:proofErr w:type="spellEnd"/>
      <w:r w:rsidRPr="00594057">
        <w:rPr>
          <w:szCs w:val="21"/>
        </w:rPr>
        <w:t xml:space="preserve"> = data[data['Date'] &gt; data['Date'].</w:t>
      </w:r>
      <w:proofErr w:type="gramStart"/>
      <w:r w:rsidRPr="00594057">
        <w:rPr>
          <w:szCs w:val="21"/>
        </w:rPr>
        <w:t>max(</w:t>
      </w:r>
      <w:proofErr w:type="gramEnd"/>
      <w:r w:rsidRPr="00594057">
        <w:rPr>
          <w:szCs w:val="21"/>
        </w:rPr>
        <w:t xml:space="preserve">) - </w:t>
      </w:r>
      <w:proofErr w:type="spellStart"/>
      <w:r w:rsidRPr="00594057">
        <w:rPr>
          <w:szCs w:val="21"/>
        </w:rPr>
        <w:t>pd.DateOffset</w:t>
      </w:r>
      <w:proofErr w:type="spellEnd"/>
      <w:r w:rsidRPr="00594057">
        <w:rPr>
          <w:szCs w:val="21"/>
        </w:rPr>
        <w:t>(years=3)]</w:t>
      </w:r>
    </w:p>
    <w:p w14:paraId="6ADBA31C" w14:textId="77777777" w:rsidR="00594057" w:rsidRPr="00594057" w:rsidRDefault="00594057" w:rsidP="00594057">
      <w:pPr>
        <w:rPr>
          <w:szCs w:val="21"/>
        </w:rPr>
      </w:pPr>
      <w:proofErr w:type="spellStart"/>
      <w:r w:rsidRPr="00594057">
        <w:rPr>
          <w:szCs w:val="21"/>
        </w:rPr>
        <w:t>two_years_data</w:t>
      </w:r>
      <w:proofErr w:type="spellEnd"/>
      <w:r w:rsidRPr="00594057">
        <w:rPr>
          <w:szCs w:val="21"/>
        </w:rPr>
        <w:t xml:space="preserve"> = data[data['Date'] &gt; data['Date'].</w:t>
      </w:r>
      <w:proofErr w:type="gramStart"/>
      <w:r w:rsidRPr="00594057">
        <w:rPr>
          <w:szCs w:val="21"/>
        </w:rPr>
        <w:t>max(</w:t>
      </w:r>
      <w:proofErr w:type="gramEnd"/>
      <w:r w:rsidRPr="00594057">
        <w:rPr>
          <w:szCs w:val="21"/>
        </w:rPr>
        <w:t xml:space="preserve">) - </w:t>
      </w:r>
      <w:proofErr w:type="spellStart"/>
      <w:r w:rsidRPr="00594057">
        <w:rPr>
          <w:szCs w:val="21"/>
        </w:rPr>
        <w:t>pd.DateOffset</w:t>
      </w:r>
      <w:proofErr w:type="spellEnd"/>
      <w:r w:rsidRPr="00594057">
        <w:rPr>
          <w:szCs w:val="21"/>
        </w:rPr>
        <w:t>(years=2)]</w:t>
      </w:r>
    </w:p>
    <w:p w14:paraId="070D621C" w14:textId="77777777" w:rsidR="00594057" w:rsidRPr="00594057" w:rsidRDefault="00594057" w:rsidP="00594057">
      <w:pPr>
        <w:rPr>
          <w:szCs w:val="21"/>
        </w:rPr>
      </w:pPr>
      <w:proofErr w:type="spellStart"/>
      <w:r w:rsidRPr="00594057">
        <w:rPr>
          <w:szCs w:val="21"/>
        </w:rPr>
        <w:t>freq_seven_data</w:t>
      </w:r>
      <w:proofErr w:type="spellEnd"/>
      <w:r w:rsidRPr="00594057">
        <w:rPr>
          <w:szCs w:val="21"/>
        </w:rPr>
        <w:t xml:space="preserve"> = </w:t>
      </w:r>
      <w:proofErr w:type="spellStart"/>
      <w:proofErr w:type="gramStart"/>
      <w:r w:rsidRPr="00594057">
        <w:rPr>
          <w:szCs w:val="21"/>
        </w:rPr>
        <w:t>data.iloc</w:t>
      </w:r>
      <w:proofErr w:type="spellEnd"/>
      <w:proofErr w:type="gramEnd"/>
      <w:r w:rsidRPr="00594057">
        <w:rPr>
          <w:szCs w:val="21"/>
        </w:rPr>
        <w:t>[::7, :]</w:t>
      </w:r>
    </w:p>
    <w:p w14:paraId="2779863E" w14:textId="77777777" w:rsidR="00594057" w:rsidRPr="00594057" w:rsidRDefault="00594057" w:rsidP="00594057">
      <w:pPr>
        <w:rPr>
          <w:szCs w:val="21"/>
        </w:rPr>
      </w:pPr>
      <w:proofErr w:type="spellStart"/>
      <w:r w:rsidRPr="00594057">
        <w:rPr>
          <w:szCs w:val="21"/>
        </w:rPr>
        <w:t>freq_seven_mean_data</w:t>
      </w:r>
      <w:proofErr w:type="spellEnd"/>
      <w:r w:rsidRPr="00594057">
        <w:rPr>
          <w:szCs w:val="21"/>
        </w:rPr>
        <w:t xml:space="preserve"> = </w:t>
      </w:r>
      <w:proofErr w:type="spellStart"/>
      <w:proofErr w:type="gramStart"/>
      <w:r w:rsidRPr="00594057">
        <w:rPr>
          <w:szCs w:val="21"/>
        </w:rPr>
        <w:t>data.resample</w:t>
      </w:r>
      <w:proofErr w:type="spellEnd"/>
      <w:proofErr w:type="gramEnd"/>
      <w:r w:rsidRPr="00594057">
        <w:rPr>
          <w:szCs w:val="21"/>
        </w:rPr>
        <w:t>('7D', on='Date').mean()</w:t>
      </w:r>
    </w:p>
    <w:p w14:paraId="7C1FC998" w14:textId="77777777" w:rsidR="00594057" w:rsidRPr="00594057" w:rsidRDefault="00594057" w:rsidP="00594057">
      <w:pPr>
        <w:rPr>
          <w:szCs w:val="21"/>
        </w:rPr>
      </w:pPr>
      <w:r w:rsidRPr="00594057">
        <w:rPr>
          <w:szCs w:val="21"/>
        </w:rPr>
        <w:t xml:space="preserve">freq_30_data = </w:t>
      </w:r>
      <w:proofErr w:type="spellStart"/>
      <w:proofErr w:type="gramStart"/>
      <w:r w:rsidRPr="00594057">
        <w:rPr>
          <w:szCs w:val="21"/>
        </w:rPr>
        <w:t>data.resample</w:t>
      </w:r>
      <w:proofErr w:type="spellEnd"/>
      <w:proofErr w:type="gramEnd"/>
      <w:r w:rsidRPr="00594057">
        <w:rPr>
          <w:szCs w:val="21"/>
        </w:rPr>
        <w:t>('30D', on='Date').mean()</w:t>
      </w:r>
    </w:p>
    <w:p w14:paraId="6A85BA96" w14:textId="77777777" w:rsidR="00594057" w:rsidRPr="00594057" w:rsidRDefault="00594057" w:rsidP="00594057">
      <w:pPr>
        <w:rPr>
          <w:szCs w:val="21"/>
        </w:rPr>
      </w:pPr>
      <w:proofErr w:type="spellStart"/>
      <w:r w:rsidRPr="00594057">
        <w:rPr>
          <w:szCs w:val="21"/>
        </w:rPr>
        <w:t>five_years_data</w:t>
      </w:r>
      <w:proofErr w:type="spellEnd"/>
      <w:r w:rsidRPr="00594057">
        <w:rPr>
          <w:szCs w:val="21"/>
        </w:rPr>
        <w:t xml:space="preserve"> = data</w:t>
      </w:r>
    </w:p>
    <w:p w14:paraId="2753FBC3" w14:textId="77777777" w:rsidR="00594057" w:rsidRPr="00594057" w:rsidRDefault="00594057" w:rsidP="00594057">
      <w:pPr>
        <w:rPr>
          <w:szCs w:val="21"/>
        </w:rPr>
      </w:pPr>
      <w:proofErr w:type="spellStart"/>
      <w:r w:rsidRPr="00594057">
        <w:rPr>
          <w:szCs w:val="21"/>
        </w:rPr>
        <w:t>three_years_data.to_csv</w:t>
      </w:r>
      <w:proofErr w:type="spellEnd"/>
      <w:r w:rsidRPr="00594057">
        <w:rPr>
          <w:szCs w:val="21"/>
        </w:rPr>
        <w:t>('process/SPX_3years.csv')</w:t>
      </w:r>
    </w:p>
    <w:p w14:paraId="5BEE3790" w14:textId="77777777" w:rsidR="00594057" w:rsidRPr="00594057" w:rsidRDefault="00594057" w:rsidP="00594057">
      <w:pPr>
        <w:rPr>
          <w:szCs w:val="21"/>
        </w:rPr>
      </w:pPr>
      <w:proofErr w:type="spellStart"/>
      <w:r w:rsidRPr="00594057">
        <w:rPr>
          <w:szCs w:val="21"/>
        </w:rPr>
        <w:t>two_years_data.to_csv</w:t>
      </w:r>
      <w:proofErr w:type="spellEnd"/>
      <w:r w:rsidRPr="00594057">
        <w:rPr>
          <w:szCs w:val="21"/>
        </w:rPr>
        <w:t>('process/SPX_2years.csv')</w:t>
      </w:r>
    </w:p>
    <w:p w14:paraId="5CD67357" w14:textId="77777777" w:rsidR="00594057" w:rsidRPr="00594057" w:rsidRDefault="00594057" w:rsidP="00594057">
      <w:pPr>
        <w:rPr>
          <w:szCs w:val="21"/>
        </w:rPr>
      </w:pPr>
      <w:proofErr w:type="spellStart"/>
      <w:r w:rsidRPr="00594057">
        <w:rPr>
          <w:szCs w:val="21"/>
        </w:rPr>
        <w:t>freq_seven_data.to_csv</w:t>
      </w:r>
      <w:proofErr w:type="spellEnd"/>
      <w:r w:rsidRPr="00594057">
        <w:rPr>
          <w:szCs w:val="21"/>
        </w:rPr>
        <w:t>('process/SPX_freq7.csv')</w:t>
      </w:r>
    </w:p>
    <w:p w14:paraId="2A13BD41" w14:textId="77777777" w:rsidR="00594057" w:rsidRPr="00594057" w:rsidRDefault="00594057" w:rsidP="00594057">
      <w:pPr>
        <w:rPr>
          <w:szCs w:val="21"/>
        </w:rPr>
      </w:pPr>
      <w:proofErr w:type="spellStart"/>
      <w:r w:rsidRPr="00594057">
        <w:rPr>
          <w:szCs w:val="21"/>
        </w:rPr>
        <w:t>freq_seven_mean_data.to_csv</w:t>
      </w:r>
      <w:proofErr w:type="spellEnd"/>
      <w:r w:rsidRPr="00594057">
        <w:rPr>
          <w:szCs w:val="21"/>
        </w:rPr>
        <w:t>('process/SPX_freq7_mean.csv')</w:t>
      </w:r>
    </w:p>
    <w:p w14:paraId="525028A0" w14:textId="77777777" w:rsidR="00594057" w:rsidRPr="00594057" w:rsidRDefault="00594057" w:rsidP="00594057">
      <w:pPr>
        <w:rPr>
          <w:szCs w:val="21"/>
        </w:rPr>
      </w:pPr>
      <w:proofErr w:type="spellStart"/>
      <w:r w:rsidRPr="00594057">
        <w:rPr>
          <w:szCs w:val="21"/>
        </w:rPr>
        <w:t>five_years_data.to_csv</w:t>
      </w:r>
      <w:proofErr w:type="spellEnd"/>
      <w:r w:rsidRPr="00594057">
        <w:rPr>
          <w:szCs w:val="21"/>
        </w:rPr>
        <w:t>('process/SPX_5years.csv')</w:t>
      </w:r>
    </w:p>
    <w:p w14:paraId="68335CF0" w14:textId="77777777" w:rsidR="00594057" w:rsidRPr="00594057" w:rsidRDefault="00594057" w:rsidP="00594057">
      <w:pPr>
        <w:rPr>
          <w:szCs w:val="21"/>
        </w:rPr>
      </w:pPr>
      <w:r w:rsidRPr="00594057">
        <w:rPr>
          <w:szCs w:val="21"/>
        </w:rPr>
        <w:t>freq_30_data.to_csv('process/SPX_freq30.csv')</w:t>
      </w:r>
    </w:p>
    <w:p w14:paraId="158142B9" w14:textId="77777777" w:rsidR="00594057" w:rsidRPr="00594057" w:rsidRDefault="00594057" w:rsidP="00594057">
      <w:pPr>
        <w:rPr>
          <w:szCs w:val="21"/>
        </w:rPr>
      </w:pPr>
      <w:r w:rsidRPr="00594057">
        <w:rPr>
          <w:szCs w:val="21"/>
        </w:rPr>
        <w:t>NASDAQ=</w:t>
      </w:r>
      <w:proofErr w:type="spellStart"/>
      <w:r w:rsidRPr="00594057">
        <w:rPr>
          <w:szCs w:val="21"/>
        </w:rPr>
        <w:t>yf.download</w:t>
      </w:r>
      <w:proofErr w:type="spellEnd"/>
      <w:r w:rsidRPr="00594057">
        <w:rPr>
          <w:szCs w:val="21"/>
        </w:rPr>
        <w:t>('^IXIC', start=</w:t>
      </w:r>
      <w:proofErr w:type="spellStart"/>
      <w:r w:rsidRPr="00594057">
        <w:rPr>
          <w:szCs w:val="21"/>
        </w:rPr>
        <w:t>start_date</w:t>
      </w:r>
      <w:proofErr w:type="spellEnd"/>
      <w:r w:rsidRPr="00594057">
        <w:rPr>
          <w:szCs w:val="21"/>
        </w:rPr>
        <w:t>, end=</w:t>
      </w:r>
      <w:proofErr w:type="spellStart"/>
      <w:r w:rsidRPr="00594057">
        <w:rPr>
          <w:szCs w:val="21"/>
        </w:rPr>
        <w:t>end_date</w:t>
      </w:r>
      <w:proofErr w:type="spellEnd"/>
      <w:r w:rsidRPr="00594057">
        <w:rPr>
          <w:szCs w:val="21"/>
        </w:rPr>
        <w:t>)</w:t>
      </w:r>
    </w:p>
    <w:p w14:paraId="1AE97D63" w14:textId="77777777" w:rsidR="00594057" w:rsidRPr="00594057" w:rsidRDefault="00594057" w:rsidP="00594057">
      <w:pPr>
        <w:rPr>
          <w:szCs w:val="21"/>
        </w:rPr>
      </w:pPr>
      <w:r w:rsidRPr="00594057">
        <w:rPr>
          <w:szCs w:val="21"/>
        </w:rPr>
        <w:t>DJI=</w:t>
      </w:r>
      <w:proofErr w:type="spellStart"/>
      <w:r w:rsidRPr="00594057">
        <w:rPr>
          <w:szCs w:val="21"/>
        </w:rPr>
        <w:t>yf.download</w:t>
      </w:r>
      <w:proofErr w:type="spellEnd"/>
      <w:r w:rsidRPr="00594057">
        <w:rPr>
          <w:szCs w:val="21"/>
        </w:rPr>
        <w:t>('DJI', start=</w:t>
      </w:r>
      <w:proofErr w:type="spellStart"/>
      <w:r w:rsidRPr="00594057">
        <w:rPr>
          <w:szCs w:val="21"/>
        </w:rPr>
        <w:t>start_date</w:t>
      </w:r>
      <w:proofErr w:type="spellEnd"/>
      <w:r w:rsidRPr="00594057">
        <w:rPr>
          <w:szCs w:val="21"/>
        </w:rPr>
        <w:t>, end=</w:t>
      </w:r>
      <w:proofErr w:type="spellStart"/>
      <w:r w:rsidRPr="00594057">
        <w:rPr>
          <w:szCs w:val="21"/>
        </w:rPr>
        <w:t>end_date</w:t>
      </w:r>
      <w:proofErr w:type="spellEnd"/>
      <w:r w:rsidRPr="00594057">
        <w:rPr>
          <w:szCs w:val="21"/>
        </w:rPr>
        <w:t>)</w:t>
      </w:r>
    </w:p>
    <w:p w14:paraId="0A7C1210" w14:textId="77777777" w:rsidR="00594057" w:rsidRPr="00594057" w:rsidRDefault="00594057" w:rsidP="00594057">
      <w:pPr>
        <w:rPr>
          <w:szCs w:val="21"/>
        </w:rPr>
      </w:pPr>
      <w:proofErr w:type="spellStart"/>
      <w:r w:rsidRPr="00594057">
        <w:rPr>
          <w:szCs w:val="21"/>
        </w:rPr>
        <w:t>NASDAQ.to_csv</w:t>
      </w:r>
      <w:proofErr w:type="spellEnd"/>
      <w:r w:rsidRPr="00594057">
        <w:rPr>
          <w:szCs w:val="21"/>
        </w:rPr>
        <w:t>('data/NASDAQ.csv')</w:t>
      </w:r>
    </w:p>
    <w:p w14:paraId="54CDB425" w14:textId="77777777" w:rsidR="00594057" w:rsidRPr="00594057" w:rsidRDefault="00594057" w:rsidP="00594057">
      <w:pPr>
        <w:rPr>
          <w:szCs w:val="21"/>
        </w:rPr>
      </w:pPr>
      <w:proofErr w:type="spellStart"/>
      <w:r w:rsidRPr="00594057">
        <w:rPr>
          <w:szCs w:val="21"/>
        </w:rPr>
        <w:t>DJI.to_csv</w:t>
      </w:r>
      <w:proofErr w:type="spellEnd"/>
      <w:r w:rsidRPr="00594057">
        <w:rPr>
          <w:szCs w:val="21"/>
        </w:rPr>
        <w:t>('data/DJIA.csv')</w:t>
      </w:r>
    </w:p>
    <w:p w14:paraId="2E69EA5E" w14:textId="6EF0755F" w:rsidR="001865D0" w:rsidRPr="00C31017" w:rsidRDefault="00594057" w:rsidP="00594057">
      <w:pPr>
        <w:rPr>
          <w:szCs w:val="21"/>
        </w:rPr>
      </w:pPr>
      <w:proofErr w:type="spellStart"/>
      <w:r w:rsidRPr="00594057">
        <w:rPr>
          <w:szCs w:val="21"/>
        </w:rPr>
        <w:t>spx.to_csv</w:t>
      </w:r>
      <w:proofErr w:type="spellEnd"/>
      <w:r w:rsidRPr="00594057">
        <w:rPr>
          <w:szCs w:val="21"/>
        </w:rPr>
        <w:t>('data/SPX.csv')</w:t>
      </w:r>
    </w:p>
    <w:p w14:paraId="3050D84A" w14:textId="5ABCF501" w:rsidR="001865D0" w:rsidRPr="00C31017" w:rsidRDefault="001865D0" w:rsidP="001865D0">
      <w:pPr>
        <w:pStyle w:val="2"/>
        <w:rPr>
          <w:rFonts w:ascii="Times New Roman" w:hAnsi="Times New Roman" w:cs="Times New Roman"/>
          <w:sz w:val="28"/>
          <w:szCs w:val="28"/>
        </w:rPr>
      </w:pPr>
      <w:r w:rsidRPr="00C31017">
        <w:rPr>
          <w:rFonts w:ascii="Times New Roman" w:hAnsi="Times New Roman" w:cs="Times New Roman"/>
          <w:sz w:val="28"/>
          <w:szCs w:val="28"/>
        </w:rPr>
        <w:t> </w:t>
      </w:r>
      <w:bookmarkStart w:id="237" w:name="_Toc1465987955"/>
      <w:bookmarkStart w:id="238" w:name="_Toc1616516113"/>
      <w:bookmarkStart w:id="239" w:name="_Toc141220275"/>
      <w:bookmarkStart w:id="240" w:name="_Toc1802670827"/>
      <w:bookmarkStart w:id="241" w:name="_Toc304524540"/>
      <w:bookmarkStart w:id="242" w:name="_Toc1931913952"/>
      <w:bookmarkStart w:id="243" w:name="_Toc141166350"/>
      <w:r w:rsidRPr="00C31017">
        <w:rPr>
          <w:rFonts w:ascii="Times New Roman" w:hAnsi="Times New Roman" w:cs="Times New Roman"/>
          <w:sz w:val="28"/>
          <w:szCs w:val="28"/>
        </w:rPr>
        <w:t>Code_2</w:t>
      </w:r>
      <w:bookmarkEnd w:id="237"/>
      <w:bookmarkEnd w:id="238"/>
      <w:bookmarkEnd w:id="239"/>
      <w:bookmarkEnd w:id="240"/>
      <w:bookmarkEnd w:id="241"/>
      <w:bookmarkEnd w:id="242"/>
      <w:bookmarkEnd w:id="243"/>
    </w:p>
    <w:p w14:paraId="288654F1" w14:textId="77777777" w:rsidR="0000035A" w:rsidRPr="0000035A" w:rsidRDefault="0000035A" w:rsidP="0000035A">
      <w:pPr>
        <w:rPr>
          <w:szCs w:val="21"/>
        </w:rPr>
      </w:pPr>
      <w:r w:rsidRPr="0000035A">
        <w:rPr>
          <w:szCs w:val="21"/>
        </w:rPr>
        <w:t>#following code use R and the data from code_1 to generate plot</w:t>
      </w:r>
    </w:p>
    <w:p w14:paraId="44757505" w14:textId="3219D271" w:rsidR="0000035A" w:rsidRPr="00C31017" w:rsidRDefault="0000035A" w:rsidP="0000035A">
      <w:pPr>
        <w:rPr>
          <w:rFonts w:eastAsiaTheme="minorHAnsi" w:cs="Times New Roman"/>
          <w:szCs w:val="21"/>
        </w:rPr>
      </w:pPr>
      <w:r w:rsidRPr="0000035A">
        <w:rPr>
          <w:szCs w:val="21"/>
        </w:rPr>
        <w:t xml:space="preserve"> </w:t>
      </w:r>
      <w:r w:rsidRPr="00C31017">
        <w:rPr>
          <w:rFonts w:eastAsiaTheme="minorHAnsi" w:cs="Times New Roman"/>
          <w:szCs w:val="21"/>
        </w:rPr>
        <w:t>library(fpp2)</w:t>
      </w:r>
    </w:p>
    <w:p w14:paraId="691727FE" w14:textId="77777777" w:rsidR="0000035A" w:rsidRPr="00C31017" w:rsidRDefault="0000035A" w:rsidP="0000035A">
      <w:pPr>
        <w:rPr>
          <w:rFonts w:eastAsiaTheme="minorHAnsi" w:cs="Times New Roman"/>
          <w:szCs w:val="21"/>
        </w:rPr>
      </w:pPr>
      <w:r w:rsidRPr="00C31017">
        <w:rPr>
          <w:rFonts w:eastAsiaTheme="minorHAnsi" w:cs="Times New Roman"/>
          <w:szCs w:val="21"/>
        </w:rPr>
        <w:t>library(</w:t>
      </w:r>
      <w:proofErr w:type="spellStart"/>
      <w:r w:rsidRPr="00C31017">
        <w:rPr>
          <w:rFonts w:eastAsiaTheme="minorHAnsi" w:cs="Times New Roman"/>
          <w:szCs w:val="21"/>
        </w:rPr>
        <w:t>rmarkdown</w:t>
      </w:r>
      <w:proofErr w:type="spellEnd"/>
      <w:r w:rsidRPr="00C31017">
        <w:rPr>
          <w:rFonts w:eastAsiaTheme="minorHAnsi" w:cs="Times New Roman"/>
          <w:szCs w:val="21"/>
        </w:rPr>
        <w:t>)</w:t>
      </w:r>
    </w:p>
    <w:p w14:paraId="386619AF" w14:textId="77777777" w:rsidR="0000035A" w:rsidRDefault="0000035A" w:rsidP="0000035A">
      <w:pPr>
        <w:rPr>
          <w:rFonts w:eastAsiaTheme="minorHAnsi" w:cs="Times New Roman"/>
          <w:szCs w:val="21"/>
        </w:rPr>
      </w:pPr>
      <w:r w:rsidRPr="00C31017">
        <w:rPr>
          <w:rFonts w:eastAsiaTheme="minorHAnsi" w:cs="Times New Roman"/>
          <w:szCs w:val="21"/>
        </w:rPr>
        <w:t>library(</w:t>
      </w:r>
      <w:proofErr w:type="spellStart"/>
      <w:r w:rsidRPr="00C31017">
        <w:rPr>
          <w:rFonts w:eastAsiaTheme="minorHAnsi" w:cs="Times New Roman"/>
          <w:szCs w:val="21"/>
        </w:rPr>
        <w:t>itsmr</w:t>
      </w:r>
      <w:proofErr w:type="spellEnd"/>
      <w:r w:rsidRPr="00C31017">
        <w:rPr>
          <w:rFonts w:eastAsiaTheme="minorHAnsi" w:cs="Times New Roman"/>
          <w:szCs w:val="21"/>
        </w:rPr>
        <w:t>)</w:t>
      </w:r>
    </w:p>
    <w:p w14:paraId="4D80156E" w14:textId="13D3D204" w:rsidR="0000035A" w:rsidRDefault="0000035A" w:rsidP="0000035A">
      <w:pPr>
        <w:rPr>
          <w:rFonts w:cs="Times New Roman"/>
        </w:rPr>
      </w:pPr>
      <w:r w:rsidRPr="523D58E7">
        <w:rPr>
          <w:rFonts w:cs="Times New Roman"/>
        </w:rPr>
        <w:t>library(</w:t>
      </w:r>
      <w:proofErr w:type="spellStart"/>
      <w:r w:rsidRPr="523D58E7">
        <w:rPr>
          <w:rFonts w:cs="Times New Roman"/>
        </w:rPr>
        <w:t>readr</w:t>
      </w:r>
      <w:proofErr w:type="spellEnd"/>
      <w:r w:rsidRPr="523D58E7">
        <w:rPr>
          <w:rFonts w:cs="Times New Roman"/>
        </w:rPr>
        <w:t>)</w:t>
      </w:r>
    </w:p>
    <w:p w14:paraId="3171728E" w14:textId="13D3D204" w:rsidR="0000035A" w:rsidRPr="0000035A" w:rsidRDefault="0000035A" w:rsidP="0000035A">
      <w:proofErr w:type="gramStart"/>
      <w:r>
        <w:t>spx.y</w:t>
      </w:r>
      <w:proofErr w:type="gramEnd"/>
      <w:r>
        <w:t>5&lt;-</w:t>
      </w:r>
      <w:proofErr w:type="spellStart"/>
      <w:r>
        <w:t>read_csv</w:t>
      </w:r>
      <w:proofErr w:type="spellEnd"/>
      <w:r>
        <w:t>("process/SPX_5years.csv")</w:t>
      </w:r>
    </w:p>
    <w:p w14:paraId="684486ED" w14:textId="13D3D204" w:rsidR="0000035A" w:rsidRPr="0000035A" w:rsidRDefault="0000035A" w:rsidP="0000035A">
      <w:proofErr w:type="gramStart"/>
      <w:r>
        <w:t>spx.y</w:t>
      </w:r>
      <w:proofErr w:type="gramEnd"/>
      <w:r>
        <w:t>2&lt;-</w:t>
      </w:r>
      <w:proofErr w:type="spellStart"/>
      <w:r>
        <w:t>read_csv</w:t>
      </w:r>
      <w:proofErr w:type="spellEnd"/>
      <w:r>
        <w:t>("process/SPX_2years.csv")</w:t>
      </w:r>
    </w:p>
    <w:p w14:paraId="27F92E08" w14:textId="13D3D204" w:rsidR="0000035A" w:rsidRPr="0000035A" w:rsidRDefault="0000035A" w:rsidP="0000035A">
      <w:proofErr w:type="gramStart"/>
      <w:r>
        <w:t>spx.y</w:t>
      </w:r>
      <w:proofErr w:type="gramEnd"/>
      <w:r>
        <w:t>3&lt;-</w:t>
      </w:r>
      <w:proofErr w:type="spellStart"/>
      <w:r>
        <w:t>read_csv</w:t>
      </w:r>
      <w:proofErr w:type="spellEnd"/>
      <w:r>
        <w:t>("process/SPX_3years.csv")</w:t>
      </w:r>
    </w:p>
    <w:p w14:paraId="1D67AD05" w14:textId="13D3D204" w:rsidR="0000035A" w:rsidRPr="0000035A" w:rsidRDefault="0000035A" w:rsidP="0000035A">
      <w:proofErr w:type="gramStart"/>
      <w:r>
        <w:t>spx.f</w:t>
      </w:r>
      <w:proofErr w:type="gramEnd"/>
      <w:r>
        <w:t>7&lt;-</w:t>
      </w:r>
      <w:proofErr w:type="spellStart"/>
      <w:r>
        <w:t>read_csv</w:t>
      </w:r>
      <w:proofErr w:type="spellEnd"/>
      <w:r>
        <w:t>("process/SPX_freq7.csv")</w:t>
      </w:r>
    </w:p>
    <w:p w14:paraId="2D655091" w14:textId="13D3D204" w:rsidR="0000035A" w:rsidRPr="0000035A" w:rsidRDefault="0000035A" w:rsidP="0000035A">
      <w:r>
        <w:t>spx.f7m&lt;-</w:t>
      </w:r>
      <w:proofErr w:type="spellStart"/>
      <w:r>
        <w:t>read_csv</w:t>
      </w:r>
      <w:proofErr w:type="spellEnd"/>
      <w:r>
        <w:t>("process/SPX_freq7_mean.csv")</w:t>
      </w:r>
    </w:p>
    <w:p w14:paraId="22D0838C" w14:textId="13D3D204" w:rsidR="0000035A" w:rsidRPr="0000035A" w:rsidRDefault="0000035A" w:rsidP="0000035A">
      <w:proofErr w:type="gramStart"/>
      <w:r>
        <w:lastRenderedPageBreak/>
        <w:t>spx.f</w:t>
      </w:r>
      <w:proofErr w:type="gramEnd"/>
      <w:r>
        <w:t>30&lt;-</w:t>
      </w:r>
      <w:proofErr w:type="spellStart"/>
      <w:r>
        <w:t>read_csv</w:t>
      </w:r>
      <w:proofErr w:type="spellEnd"/>
      <w:r>
        <w:t>("process/SPX_freq30.csv")</w:t>
      </w:r>
    </w:p>
    <w:p w14:paraId="34536688" w14:textId="13D3D204" w:rsidR="0000035A" w:rsidRPr="0000035A" w:rsidRDefault="0000035A" w:rsidP="0000035A">
      <w:proofErr w:type="spellStart"/>
      <w:r>
        <w:t>na</w:t>
      </w:r>
      <w:proofErr w:type="spellEnd"/>
      <w:r>
        <w:t>&lt;-</w:t>
      </w:r>
      <w:proofErr w:type="spellStart"/>
      <w:r>
        <w:t>read_csv</w:t>
      </w:r>
      <w:proofErr w:type="spellEnd"/>
      <w:r>
        <w:t>("data/NASDAQ.csv")</w:t>
      </w:r>
    </w:p>
    <w:p w14:paraId="7E912C9F" w14:textId="13D3D204" w:rsidR="0000035A" w:rsidRPr="0000035A" w:rsidRDefault="0000035A" w:rsidP="0000035A">
      <w:proofErr w:type="spellStart"/>
      <w:r>
        <w:t>dji</w:t>
      </w:r>
      <w:proofErr w:type="spellEnd"/>
      <w:r>
        <w:t>&lt;-</w:t>
      </w:r>
      <w:proofErr w:type="spellStart"/>
      <w:r>
        <w:t>read_csv</w:t>
      </w:r>
      <w:proofErr w:type="spellEnd"/>
      <w:r>
        <w:t>("data/DJIA.csv")</w:t>
      </w:r>
    </w:p>
    <w:p w14:paraId="2269B8F7" w14:textId="13D3D204" w:rsidR="0000035A" w:rsidRPr="0000035A" w:rsidRDefault="0000035A" w:rsidP="0000035A">
      <w:proofErr w:type="spellStart"/>
      <w:r>
        <w:t>spx</w:t>
      </w:r>
      <w:proofErr w:type="spellEnd"/>
      <w:r>
        <w:t>&lt;-</w:t>
      </w:r>
      <w:proofErr w:type="spellStart"/>
      <w:r>
        <w:t>read_csv</w:t>
      </w:r>
      <w:proofErr w:type="spellEnd"/>
      <w:r>
        <w:t>("data/SPX.csv")</w:t>
      </w:r>
    </w:p>
    <w:p w14:paraId="4CE9901B" w14:textId="13D3D204" w:rsidR="0000035A" w:rsidRPr="0000035A" w:rsidRDefault="0000035A" w:rsidP="0000035A">
      <w:r>
        <w:t xml:space="preserve">#following code use </w:t>
      </w:r>
      <w:proofErr w:type="spellStart"/>
      <w:r>
        <w:t>spx</w:t>
      </w:r>
      <w:proofErr w:type="spellEnd"/>
      <w:r>
        <w:t xml:space="preserve"> as example </w:t>
      </w:r>
    </w:p>
    <w:p w14:paraId="374A3460" w14:textId="13D3D204" w:rsidR="0000035A" w:rsidRDefault="0000035A" w:rsidP="0000035A">
      <w:r>
        <w:t>data&lt;-</w:t>
      </w:r>
      <w:proofErr w:type="spellStart"/>
      <w:r>
        <w:t>spx</w:t>
      </w:r>
      <w:proofErr w:type="spellEnd"/>
    </w:p>
    <w:p w14:paraId="7B1CFEA4" w14:textId="13D3D204" w:rsidR="0000035A" w:rsidRPr="0000035A" w:rsidRDefault="0000035A" w:rsidP="0000035A"/>
    <w:p w14:paraId="34C8152D" w14:textId="13D3D204" w:rsidR="0000035A" w:rsidRPr="0000035A" w:rsidRDefault="0000035A" w:rsidP="0000035A">
      <w:proofErr w:type="spellStart"/>
      <w:r>
        <w:t>data.ts</w:t>
      </w:r>
      <w:proofErr w:type="spellEnd"/>
      <w:r>
        <w:t>&lt;-</w:t>
      </w:r>
      <w:proofErr w:type="spellStart"/>
      <w:r>
        <w:t>ts</w:t>
      </w:r>
      <w:proofErr w:type="spellEnd"/>
      <w:r>
        <w:t>(data[,"Close"])</w:t>
      </w:r>
    </w:p>
    <w:p w14:paraId="7AE13211" w14:textId="13D3D204" w:rsidR="0000035A" w:rsidRPr="0000035A" w:rsidRDefault="0000035A" w:rsidP="0000035A">
      <w:r>
        <w:t>data.log&lt;-</w:t>
      </w:r>
      <w:proofErr w:type="spellStart"/>
      <w:r>
        <w:t>ts</w:t>
      </w:r>
      <w:proofErr w:type="spellEnd"/>
      <w:r>
        <w:t>(log(data[,"Close"]))</w:t>
      </w:r>
    </w:p>
    <w:p w14:paraId="2C4AA466" w14:textId="13D3D204" w:rsidR="0000035A" w:rsidRPr="0000035A" w:rsidRDefault="0000035A" w:rsidP="0000035A">
      <w:proofErr w:type="spellStart"/>
      <w:proofErr w:type="gramStart"/>
      <w:r>
        <w:t>data.diff</w:t>
      </w:r>
      <w:proofErr w:type="spellEnd"/>
      <w:proofErr w:type="gramEnd"/>
      <w:r>
        <w:t>&lt;-diff(</w:t>
      </w:r>
      <w:proofErr w:type="spellStart"/>
      <w:r>
        <w:t>data.ts</w:t>
      </w:r>
      <w:proofErr w:type="spellEnd"/>
      <w:r>
        <w:t>)</w:t>
      </w:r>
    </w:p>
    <w:p w14:paraId="46919806" w14:textId="13D3D204" w:rsidR="0000035A" w:rsidRPr="0000035A" w:rsidRDefault="0000035A" w:rsidP="0000035A">
      <w:proofErr w:type="spellStart"/>
      <w:proofErr w:type="gramStart"/>
      <w:r>
        <w:t>data.logd</w:t>
      </w:r>
      <w:proofErr w:type="spellEnd"/>
      <w:proofErr w:type="gramEnd"/>
      <w:r>
        <w:t>&lt;-diff(data.log)</w:t>
      </w:r>
    </w:p>
    <w:p w14:paraId="5A81F625" w14:textId="13D3D204" w:rsidR="0000035A" w:rsidRPr="0000035A" w:rsidRDefault="0000035A" w:rsidP="0000035A">
      <w:r>
        <w:t>test(</w:t>
      </w:r>
      <w:proofErr w:type="spellStart"/>
      <w:r>
        <w:t>data.ts</w:t>
      </w:r>
      <w:proofErr w:type="spellEnd"/>
      <w:r>
        <w:t>)</w:t>
      </w:r>
    </w:p>
    <w:p w14:paraId="46CCCCB9" w14:textId="13D3D204" w:rsidR="0000035A" w:rsidRPr="0000035A" w:rsidRDefault="0000035A" w:rsidP="0000035A">
      <w:r>
        <w:t>test(</w:t>
      </w:r>
      <w:proofErr w:type="spellStart"/>
      <w:proofErr w:type="gramStart"/>
      <w:r>
        <w:t>data.diff</w:t>
      </w:r>
      <w:proofErr w:type="spellEnd"/>
      <w:proofErr w:type="gramEnd"/>
      <w:r>
        <w:t>)</w:t>
      </w:r>
    </w:p>
    <w:p w14:paraId="39D6A289" w14:textId="13D3D204" w:rsidR="0000035A" w:rsidRPr="0000035A" w:rsidRDefault="0000035A" w:rsidP="0000035A">
      <w:r>
        <w:t>test(data.log)</w:t>
      </w:r>
    </w:p>
    <w:p w14:paraId="7A2626A0" w14:textId="13D3D204" w:rsidR="0000035A" w:rsidRPr="0000035A" w:rsidRDefault="0000035A" w:rsidP="0000035A">
      <w:r>
        <w:t>test(</w:t>
      </w:r>
      <w:proofErr w:type="spellStart"/>
      <w:proofErr w:type="gramStart"/>
      <w:r>
        <w:t>data.logd</w:t>
      </w:r>
      <w:proofErr w:type="spellEnd"/>
      <w:proofErr w:type="gramEnd"/>
      <w:r>
        <w:t>)</w:t>
      </w:r>
    </w:p>
    <w:p w14:paraId="24A4C58F" w14:textId="13D3D204" w:rsidR="0000035A" w:rsidRPr="0000035A" w:rsidRDefault="0000035A" w:rsidP="0000035A">
      <w:proofErr w:type="spellStart"/>
      <w:r>
        <w:t>data_mean</w:t>
      </w:r>
      <w:proofErr w:type="spellEnd"/>
      <w:r>
        <w:t>&lt;-mean(</w:t>
      </w:r>
      <w:proofErr w:type="spellStart"/>
      <w:proofErr w:type="gramStart"/>
      <w:r>
        <w:t>data.logd</w:t>
      </w:r>
      <w:proofErr w:type="spellEnd"/>
      <w:proofErr w:type="gramEnd"/>
      <w:r>
        <w:t>)</w:t>
      </w:r>
    </w:p>
    <w:p w14:paraId="603BB51F" w14:textId="13D3D204" w:rsidR="0000035A" w:rsidRDefault="0000035A" w:rsidP="0000035A">
      <w:proofErr w:type="spellStart"/>
      <w:r>
        <w:t>data_var</w:t>
      </w:r>
      <w:proofErr w:type="spellEnd"/>
      <w:r>
        <w:t>&lt;-var(</w:t>
      </w:r>
      <w:proofErr w:type="spellStart"/>
      <w:proofErr w:type="gramStart"/>
      <w:r>
        <w:t>data.logd</w:t>
      </w:r>
      <w:proofErr w:type="spellEnd"/>
      <w:proofErr w:type="gramEnd"/>
      <w:r>
        <w:t>)</w:t>
      </w:r>
    </w:p>
    <w:p w14:paraId="53060F3C" w14:textId="13D3D204" w:rsidR="0000035A" w:rsidRPr="0000035A" w:rsidRDefault="0000035A" w:rsidP="0000035A"/>
    <w:p w14:paraId="7D4F271A" w14:textId="13D3D204" w:rsidR="0000035A" w:rsidRPr="0000035A" w:rsidRDefault="0000035A" w:rsidP="0000035A">
      <w:proofErr w:type="spellStart"/>
      <w:r>
        <w:t>data_mean</w:t>
      </w:r>
      <w:proofErr w:type="spellEnd"/>
    </w:p>
    <w:p w14:paraId="609BFDD7" w14:textId="13D3D204" w:rsidR="0000035A" w:rsidRDefault="0000035A" w:rsidP="0000035A">
      <w:proofErr w:type="spellStart"/>
      <w:r>
        <w:t>data_var</w:t>
      </w:r>
      <w:proofErr w:type="spellEnd"/>
    </w:p>
    <w:p w14:paraId="7C5E0948" w14:textId="13D3D204" w:rsidR="0000035A" w:rsidRDefault="0000035A" w:rsidP="0000035A"/>
    <w:p w14:paraId="3DF9214F" w14:textId="13D3D204" w:rsidR="0000035A" w:rsidRPr="0000035A" w:rsidRDefault="0000035A" w:rsidP="0000035A">
      <w:r>
        <w:t xml:space="preserve">#following code use </w:t>
      </w:r>
      <w:r>
        <w:t>ARIMA model</w:t>
      </w:r>
      <w:r>
        <w:t xml:space="preserve"> as example </w:t>
      </w:r>
    </w:p>
    <w:p w14:paraId="5B660270" w14:textId="13D3D204" w:rsidR="0000035A" w:rsidRPr="0000035A" w:rsidRDefault="0000035A" w:rsidP="0000035A">
      <w:proofErr w:type="spellStart"/>
      <w:r>
        <w:t>len</w:t>
      </w:r>
      <w:proofErr w:type="spellEnd"/>
      <w:r>
        <w:t>&lt;-length(data.log)</w:t>
      </w:r>
    </w:p>
    <w:p w14:paraId="73785AA7" w14:textId="13D3D204" w:rsidR="0000035A" w:rsidRPr="0000035A" w:rsidRDefault="0000035A" w:rsidP="0000035A">
      <w:r>
        <w:t>t&lt;-floor(</w:t>
      </w:r>
      <w:proofErr w:type="spellStart"/>
      <w:r>
        <w:t>len</w:t>
      </w:r>
      <w:proofErr w:type="spellEnd"/>
      <w:r>
        <w:t>*0.8)</w:t>
      </w:r>
    </w:p>
    <w:p w14:paraId="6B3A9BF2" w14:textId="13D3D204" w:rsidR="0000035A" w:rsidRPr="0000035A" w:rsidRDefault="0000035A" w:rsidP="0000035A">
      <w:proofErr w:type="spellStart"/>
      <w:r>
        <w:t>myts</w:t>
      </w:r>
      <w:proofErr w:type="spellEnd"/>
      <w:r>
        <w:t xml:space="preserve"> &lt;- </w:t>
      </w:r>
      <w:proofErr w:type="spellStart"/>
      <w:r>
        <w:t>ts</w:t>
      </w:r>
      <w:proofErr w:type="spellEnd"/>
      <w:r>
        <w:t>(data.log)</w:t>
      </w:r>
    </w:p>
    <w:p w14:paraId="427D86AE" w14:textId="13D3D204" w:rsidR="0000035A" w:rsidRPr="0000035A" w:rsidRDefault="0000035A" w:rsidP="0000035A">
      <w:proofErr w:type="spellStart"/>
      <w:proofErr w:type="gramStart"/>
      <w:r>
        <w:t>myts.train</w:t>
      </w:r>
      <w:proofErr w:type="spellEnd"/>
      <w:proofErr w:type="gramEnd"/>
      <w:r>
        <w:t xml:space="preserve"> &lt;- window(</w:t>
      </w:r>
      <w:proofErr w:type="spellStart"/>
      <w:r>
        <w:t>myts,end</w:t>
      </w:r>
      <w:proofErr w:type="spellEnd"/>
      <w:r>
        <w:t>=t)</w:t>
      </w:r>
    </w:p>
    <w:p w14:paraId="3214F36B" w14:textId="13D3D204" w:rsidR="0000035A" w:rsidRPr="0000035A" w:rsidRDefault="0000035A" w:rsidP="0000035A">
      <w:proofErr w:type="spellStart"/>
      <w:r>
        <w:t>myts.test</w:t>
      </w:r>
      <w:proofErr w:type="spellEnd"/>
      <w:r>
        <w:t xml:space="preserve"> &lt;- window(</w:t>
      </w:r>
      <w:proofErr w:type="spellStart"/>
      <w:proofErr w:type="gramStart"/>
      <w:r>
        <w:t>myts,start</w:t>
      </w:r>
      <w:proofErr w:type="spellEnd"/>
      <w:proofErr w:type="gramEnd"/>
      <w:r>
        <w:t>=t+1)</w:t>
      </w:r>
    </w:p>
    <w:p w14:paraId="68CB2523" w14:textId="13D3D204" w:rsidR="0000035A" w:rsidRPr="0000035A" w:rsidRDefault="0000035A" w:rsidP="0000035A">
      <w:r>
        <w:t xml:space="preserve">fc &lt;- </w:t>
      </w:r>
      <w:proofErr w:type="spellStart"/>
      <w:proofErr w:type="gramStart"/>
      <w:r>
        <w:t>auto.arima</w:t>
      </w:r>
      <w:proofErr w:type="spellEnd"/>
      <w:proofErr w:type="gramEnd"/>
      <w:r>
        <w:t>(</w:t>
      </w:r>
      <w:proofErr w:type="spellStart"/>
      <w:r>
        <w:t>myts.train</w:t>
      </w:r>
      <w:proofErr w:type="spellEnd"/>
      <w:r>
        <w:t>)</w:t>
      </w:r>
    </w:p>
    <w:p w14:paraId="3A8E1FC9" w14:textId="13D3D204" w:rsidR="0000035A" w:rsidRPr="0000035A" w:rsidRDefault="0000035A" w:rsidP="0000035A">
      <w:r>
        <w:t xml:space="preserve">future &lt;- </w:t>
      </w:r>
      <w:proofErr w:type="gramStart"/>
      <w:r>
        <w:t>forecast::</w:t>
      </w:r>
      <w:proofErr w:type="gramEnd"/>
      <w:r>
        <w:t>forecast(fc, h=(</w:t>
      </w:r>
      <w:proofErr w:type="spellStart"/>
      <w:r>
        <w:t>len</w:t>
      </w:r>
      <w:proofErr w:type="spellEnd"/>
      <w:r>
        <w:t>-t))</w:t>
      </w:r>
    </w:p>
    <w:p w14:paraId="796644C6" w14:textId="13D3D204" w:rsidR="0000035A" w:rsidRPr="0000035A" w:rsidRDefault="0000035A" w:rsidP="0000035A">
      <w:proofErr w:type="spellStart"/>
      <w:r>
        <w:t>autoplot</w:t>
      </w:r>
      <w:proofErr w:type="spellEnd"/>
      <w:r>
        <w:t>(</w:t>
      </w:r>
      <w:proofErr w:type="spellStart"/>
      <w:r>
        <w:t>myts</w:t>
      </w:r>
      <w:proofErr w:type="spellEnd"/>
      <w:r>
        <w:t>) +</w:t>
      </w:r>
    </w:p>
    <w:p w14:paraId="636954AB" w14:textId="13D3D204" w:rsidR="0000035A" w:rsidRPr="0000035A" w:rsidRDefault="0000035A" w:rsidP="0000035A">
      <w:r>
        <w:t xml:space="preserve">  </w:t>
      </w:r>
      <w:proofErr w:type="spellStart"/>
      <w:proofErr w:type="gramStart"/>
      <w:r>
        <w:t>autolayer</w:t>
      </w:r>
      <w:proofErr w:type="spellEnd"/>
      <w:r>
        <w:t>(</w:t>
      </w:r>
      <w:proofErr w:type="spellStart"/>
      <w:proofErr w:type="gramEnd"/>
      <w:r>
        <w:t>myts.train</w:t>
      </w:r>
      <w:proofErr w:type="spellEnd"/>
      <w:r>
        <w:t>, series="Training") +</w:t>
      </w:r>
    </w:p>
    <w:p w14:paraId="524D9105" w14:textId="13D3D204" w:rsidR="0000035A" w:rsidRPr="0000035A" w:rsidRDefault="0000035A" w:rsidP="0000035A">
      <w:r>
        <w:t xml:space="preserve">  </w:t>
      </w:r>
      <w:proofErr w:type="spellStart"/>
      <w:proofErr w:type="gramStart"/>
      <w:r>
        <w:t>autolayer</w:t>
      </w:r>
      <w:proofErr w:type="spellEnd"/>
      <w:r>
        <w:t>(</w:t>
      </w:r>
      <w:proofErr w:type="spellStart"/>
      <w:proofErr w:type="gramEnd"/>
      <w:r>
        <w:t>myts.test</w:t>
      </w:r>
      <w:proofErr w:type="spellEnd"/>
      <w:r>
        <w:t>, series="Test")</w:t>
      </w:r>
    </w:p>
    <w:p w14:paraId="7D9E7876" w14:textId="13D3D204" w:rsidR="0000035A" w:rsidRPr="0000035A" w:rsidRDefault="0000035A" w:rsidP="0000035A">
      <w:proofErr w:type="spellStart"/>
      <w:r>
        <w:t>autoplot</w:t>
      </w:r>
      <w:proofErr w:type="spellEnd"/>
      <w:r>
        <w:t>(future)</w:t>
      </w:r>
    </w:p>
    <w:p w14:paraId="230AB545" w14:textId="13D3D204" w:rsidR="0000035A" w:rsidRPr="0000035A" w:rsidRDefault="0000035A" w:rsidP="0000035A">
      <w:r>
        <w:t xml:space="preserve">p &lt;- </w:t>
      </w:r>
      <w:proofErr w:type="spellStart"/>
      <w:r>
        <w:t>autoplot</w:t>
      </w:r>
      <w:proofErr w:type="spellEnd"/>
      <w:r>
        <w:t>(</w:t>
      </w:r>
      <w:proofErr w:type="spellStart"/>
      <w:r>
        <w:t>myts</w:t>
      </w:r>
      <w:proofErr w:type="spellEnd"/>
      <w:r>
        <w:t>) +</w:t>
      </w:r>
    </w:p>
    <w:p w14:paraId="6CD8EC95" w14:textId="13D3D204" w:rsidR="0000035A" w:rsidRPr="0000035A" w:rsidRDefault="0000035A" w:rsidP="0000035A">
      <w:r>
        <w:t xml:space="preserve">  </w:t>
      </w:r>
      <w:proofErr w:type="spellStart"/>
      <w:proofErr w:type="gramStart"/>
      <w:r>
        <w:t>autolayer</w:t>
      </w:r>
      <w:proofErr w:type="spellEnd"/>
      <w:r>
        <w:t>(</w:t>
      </w:r>
      <w:proofErr w:type="spellStart"/>
      <w:proofErr w:type="gramEnd"/>
      <w:r>
        <w:t>myts.train</w:t>
      </w:r>
      <w:proofErr w:type="spellEnd"/>
      <w:r>
        <w:t>, series="Training") +</w:t>
      </w:r>
    </w:p>
    <w:p w14:paraId="4B77D69B" w14:textId="13D3D204" w:rsidR="0000035A" w:rsidRPr="0000035A" w:rsidRDefault="0000035A" w:rsidP="0000035A">
      <w:r>
        <w:t xml:space="preserve">  </w:t>
      </w:r>
      <w:proofErr w:type="spellStart"/>
      <w:proofErr w:type="gramStart"/>
      <w:r>
        <w:t>autolayer</w:t>
      </w:r>
      <w:proofErr w:type="spellEnd"/>
      <w:r>
        <w:t>(</w:t>
      </w:r>
      <w:proofErr w:type="gramEnd"/>
      <w:r>
        <w:t>future, series="Forecast")</w:t>
      </w:r>
    </w:p>
    <w:p w14:paraId="02F6B44F" w14:textId="13D3D204" w:rsidR="0000035A" w:rsidRPr="0000035A" w:rsidRDefault="0000035A" w:rsidP="0000035A">
      <w:r>
        <w:t xml:space="preserve">p + </w:t>
      </w:r>
      <w:proofErr w:type="spellStart"/>
      <w:proofErr w:type="gramStart"/>
      <w:r>
        <w:t>autolayer</w:t>
      </w:r>
      <w:proofErr w:type="spellEnd"/>
      <w:r>
        <w:t>(</w:t>
      </w:r>
      <w:proofErr w:type="spellStart"/>
      <w:proofErr w:type="gramEnd"/>
      <w:r>
        <w:t>myts.test</w:t>
      </w:r>
      <w:proofErr w:type="spellEnd"/>
      <w:r>
        <w:t>, series="Test")</w:t>
      </w:r>
    </w:p>
    <w:p w14:paraId="4D6FEACD" w14:textId="13D3D204" w:rsidR="0000035A" w:rsidRPr="0000035A" w:rsidRDefault="0000035A" w:rsidP="0000035A">
      <w:proofErr w:type="spellStart"/>
      <w:r>
        <w:t>checkresiduals</w:t>
      </w:r>
      <w:proofErr w:type="spellEnd"/>
      <w:r>
        <w:t>(fc)</w:t>
      </w:r>
    </w:p>
    <w:p w14:paraId="61ED392C" w14:textId="598FABD7" w:rsidR="006E6F21" w:rsidRPr="0017744C" w:rsidRDefault="0000035A" w:rsidP="0000035A">
      <w:r w:rsidRPr="0000035A">
        <w:rPr>
          <w:szCs w:val="21"/>
        </w:rPr>
        <w:t>accuracy(</w:t>
      </w:r>
      <w:proofErr w:type="spellStart"/>
      <w:proofErr w:type="gramStart"/>
      <w:r w:rsidRPr="0000035A">
        <w:rPr>
          <w:szCs w:val="21"/>
        </w:rPr>
        <w:t>future,myts</w:t>
      </w:r>
      <w:proofErr w:type="gramEnd"/>
      <w:r w:rsidRPr="0000035A">
        <w:rPr>
          <w:szCs w:val="21"/>
        </w:rPr>
        <w:t>.test</w:t>
      </w:r>
      <w:proofErr w:type="spellEnd"/>
      <w:r w:rsidRPr="0000035A">
        <w:rPr>
          <w:szCs w:val="21"/>
        </w:rPr>
        <w:t>)</w:t>
      </w:r>
    </w:p>
    <w:sectPr w:rsidR="006E6F21" w:rsidRPr="0017744C" w:rsidSect="00D91DFB">
      <w:headerReference w:type="default" r:id="rId58"/>
      <w:footerReference w:type="default" r:id="rId59"/>
      <w:pgSz w:w="11906" w:h="16838"/>
      <w:pgMar w:top="1440" w:right="1800" w:bottom="1440" w:left="1800" w:header="850" w:footer="85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7EC685" w14:textId="77777777" w:rsidR="007C1357" w:rsidRDefault="007C1357" w:rsidP="005C4C76">
      <w:r>
        <w:separator/>
      </w:r>
    </w:p>
  </w:endnote>
  <w:endnote w:type="continuationSeparator" w:id="0">
    <w:p w14:paraId="35AAE1F9" w14:textId="77777777" w:rsidR="007C1357" w:rsidRDefault="007C1357" w:rsidP="005C4C76">
      <w:r>
        <w:continuationSeparator/>
      </w:r>
    </w:p>
  </w:endnote>
  <w:endnote w:type="continuationNotice" w:id="1">
    <w:p w14:paraId="1936DBE3" w14:textId="77777777" w:rsidR="007C1357" w:rsidRDefault="007C13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765"/>
      <w:gridCol w:w="2765"/>
      <w:gridCol w:w="2765"/>
    </w:tblGrid>
    <w:tr w:rsidR="262B2CDC" w14:paraId="44C2027A" w14:textId="77777777" w:rsidTr="262B2CDC">
      <w:trPr>
        <w:trHeight w:val="300"/>
      </w:trPr>
      <w:tc>
        <w:tcPr>
          <w:tcW w:w="2765" w:type="dxa"/>
        </w:tcPr>
        <w:p w14:paraId="40F273D4" w14:textId="1CB80631" w:rsidR="262B2CDC" w:rsidRDefault="262B2CDC" w:rsidP="262B2CDC">
          <w:pPr>
            <w:pStyle w:val="a6"/>
            <w:ind w:left="-115"/>
            <w:jc w:val="left"/>
          </w:pPr>
        </w:p>
      </w:tc>
      <w:tc>
        <w:tcPr>
          <w:tcW w:w="2765" w:type="dxa"/>
        </w:tcPr>
        <w:p w14:paraId="0896E186" w14:textId="55CAC318" w:rsidR="262B2CDC" w:rsidRDefault="262B2CDC" w:rsidP="262B2CDC">
          <w:pPr>
            <w:pStyle w:val="a6"/>
          </w:pPr>
        </w:p>
      </w:tc>
      <w:tc>
        <w:tcPr>
          <w:tcW w:w="2765" w:type="dxa"/>
        </w:tcPr>
        <w:p w14:paraId="76C95FF5" w14:textId="32D75F3C" w:rsidR="262B2CDC" w:rsidRDefault="262B2CDC" w:rsidP="262B2CDC">
          <w:pPr>
            <w:pStyle w:val="a6"/>
            <w:ind w:right="-115"/>
            <w:jc w:val="right"/>
          </w:pPr>
        </w:p>
      </w:tc>
    </w:tr>
  </w:tbl>
  <w:p w14:paraId="3B6DB270" w14:textId="0CC3A70D" w:rsidR="262B2CDC" w:rsidRDefault="262B2CDC" w:rsidP="262B2CD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A9B7E" w14:textId="77777777" w:rsidR="007C1357" w:rsidRDefault="007C1357" w:rsidP="005C4C76">
      <w:r>
        <w:separator/>
      </w:r>
    </w:p>
  </w:footnote>
  <w:footnote w:type="continuationSeparator" w:id="0">
    <w:p w14:paraId="1EEABD7F" w14:textId="77777777" w:rsidR="007C1357" w:rsidRDefault="007C1357" w:rsidP="005C4C76">
      <w:r>
        <w:continuationSeparator/>
      </w:r>
    </w:p>
  </w:footnote>
  <w:footnote w:type="continuationNotice" w:id="1">
    <w:p w14:paraId="475AD21F" w14:textId="77777777" w:rsidR="007C1357" w:rsidRDefault="007C135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5556" w:type="dxa"/>
      <w:tblInd w:w="-1677" w:type="dxa"/>
      <w:tblLayout w:type="fixed"/>
      <w:tblLook w:val="06A0" w:firstRow="1" w:lastRow="0" w:firstColumn="1" w:lastColumn="0" w:noHBand="1" w:noVBand="1"/>
    </w:tblPr>
    <w:tblGrid>
      <w:gridCol w:w="1677"/>
      <w:gridCol w:w="8364"/>
      <w:gridCol w:w="1626"/>
      <w:gridCol w:w="3889"/>
    </w:tblGrid>
    <w:tr w:rsidR="00583FBA" w14:paraId="36A63D59" w14:textId="77777777" w:rsidTr="00583FBA">
      <w:trPr>
        <w:trHeight w:val="154"/>
      </w:trPr>
      <w:tc>
        <w:tcPr>
          <w:tcW w:w="1677" w:type="dxa"/>
        </w:tcPr>
        <w:p w14:paraId="6BB8F7B6" w14:textId="036BD7BD" w:rsidR="00583FBA" w:rsidRDefault="00583FBA" w:rsidP="262B2CDC">
          <w:pPr>
            <w:pStyle w:val="a6"/>
            <w:ind w:left="-115"/>
            <w:jc w:val="left"/>
          </w:pPr>
        </w:p>
      </w:tc>
      <w:tc>
        <w:tcPr>
          <w:tcW w:w="8364" w:type="dxa"/>
        </w:tcPr>
        <w:p w14:paraId="50F9DEC9" w14:textId="28990BA7" w:rsidR="00583FBA" w:rsidRPr="00583FBA" w:rsidRDefault="00583FBA" w:rsidP="00583FBA">
          <w:pPr>
            <w:pStyle w:val="a6"/>
            <w:rPr>
              <w:rFonts w:ascii="Times New Roman" w:hAnsi="Times New Roman" w:cs="Times New Roman"/>
              <w:sz w:val="21"/>
              <w:szCs w:val="21"/>
            </w:rPr>
          </w:pPr>
          <w:r w:rsidRPr="00583FBA">
            <w:rPr>
              <w:rFonts w:ascii="Times New Roman" w:hAnsi="Times New Roman" w:cs="Times New Roman"/>
              <w:sz w:val="21"/>
              <w:szCs w:val="21"/>
            </w:rPr>
            <w:t>Time-Series Analysis of DJI, NASDAQ, and SPX:</w:t>
          </w:r>
        </w:p>
        <w:p w14:paraId="062EBFAA" w14:textId="0AD1BC5B" w:rsidR="00583FBA" w:rsidRPr="00583FBA" w:rsidRDefault="00583FBA" w:rsidP="00583FBA">
          <w:pPr>
            <w:pStyle w:val="a6"/>
            <w:rPr>
              <w:rFonts w:ascii="Times New Roman" w:hAnsi="Times New Roman" w:cs="Times New Roman"/>
              <w:sz w:val="21"/>
              <w:szCs w:val="21"/>
            </w:rPr>
          </w:pPr>
          <w:r w:rsidRPr="00583FBA">
            <w:rPr>
              <w:rFonts w:ascii="Times New Roman" w:hAnsi="Times New Roman" w:cs="Times New Roman"/>
              <w:sz w:val="21"/>
              <w:szCs w:val="21"/>
            </w:rPr>
            <w:t>A Study on ETS and ARIMA Predictive Modelling (2012-2017)</w:t>
          </w:r>
        </w:p>
      </w:tc>
      <w:tc>
        <w:tcPr>
          <w:tcW w:w="1626" w:type="dxa"/>
        </w:tcPr>
        <w:p w14:paraId="05899EC6" w14:textId="77777777" w:rsidR="00583FBA" w:rsidRDefault="00583FBA" w:rsidP="262B2CDC">
          <w:pPr>
            <w:pStyle w:val="a6"/>
            <w:ind w:right="-115"/>
            <w:jc w:val="right"/>
          </w:pPr>
        </w:p>
      </w:tc>
      <w:tc>
        <w:tcPr>
          <w:tcW w:w="3889" w:type="dxa"/>
        </w:tcPr>
        <w:p w14:paraId="518EB365" w14:textId="385A916C" w:rsidR="00583FBA" w:rsidRDefault="00583FBA" w:rsidP="262B2CDC">
          <w:pPr>
            <w:pStyle w:val="a6"/>
            <w:ind w:right="-115"/>
            <w:jc w:val="right"/>
          </w:pPr>
        </w:p>
      </w:tc>
    </w:tr>
  </w:tbl>
  <w:p w14:paraId="3A89A242" w14:textId="1431282B" w:rsidR="262B2CDC" w:rsidRDefault="262B2CDC" w:rsidP="00D91DFB">
    <w:pPr>
      <w:pStyle w:val="a6"/>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39426C"/>
    <w:multiLevelType w:val="multilevel"/>
    <w:tmpl w:val="3D22CCB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28DE7CCC"/>
    <w:multiLevelType w:val="multilevel"/>
    <w:tmpl w:val="F662B0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5B8AE6AE"/>
    <w:multiLevelType w:val="hybridMultilevel"/>
    <w:tmpl w:val="1E9A8550"/>
    <w:lvl w:ilvl="0" w:tplc="C48CDA12">
      <w:numFmt w:val="none"/>
      <w:lvlText w:val=""/>
      <w:lvlJc w:val="left"/>
      <w:pPr>
        <w:tabs>
          <w:tab w:val="num" w:pos="360"/>
        </w:tabs>
      </w:pPr>
    </w:lvl>
    <w:lvl w:ilvl="1" w:tplc="6B447FAC">
      <w:start w:val="1"/>
      <w:numFmt w:val="lowerLetter"/>
      <w:lvlText w:val="%2."/>
      <w:lvlJc w:val="left"/>
      <w:pPr>
        <w:ind w:left="840" w:hanging="420"/>
      </w:pPr>
    </w:lvl>
    <w:lvl w:ilvl="2" w:tplc="5C2A3E20">
      <w:start w:val="1"/>
      <w:numFmt w:val="lowerRoman"/>
      <w:lvlText w:val="%3."/>
      <w:lvlJc w:val="right"/>
      <w:pPr>
        <w:ind w:left="1260" w:hanging="420"/>
      </w:pPr>
    </w:lvl>
    <w:lvl w:ilvl="3" w:tplc="9EFEE5E6">
      <w:start w:val="1"/>
      <w:numFmt w:val="decimal"/>
      <w:lvlText w:val="%4."/>
      <w:lvlJc w:val="left"/>
      <w:pPr>
        <w:ind w:left="1680" w:hanging="420"/>
      </w:pPr>
    </w:lvl>
    <w:lvl w:ilvl="4" w:tplc="25FC7E30">
      <w:start w:val="1"/>
      <w:numFmt w:val="lowerLetter"/>
      <w:lvlText w:val="%5."/>
      <w:lvlJc w:val="left"/>
      <w:pPr>
        <w:ind w:left="2100" w:hanging="420"/>
      </w:pPr>
    </w:lvl>
    <w:lvl w:ilvl="5" w:tplc="8A708530">
      <w:start w:val="1"/>
      <w:numFmt w:val="lowerRoman"/>
      <w:lvlText w:val="%6."/>
      <w:lvlJc w:val="right"/>
      <w:pPr>
        <w:ind w:left="2520" w:hanging="420"/>
      </w:pPr>
    </w:lvl>
    <w:lvl w:ilvl="6" w:tplc="EBDCD552">
      <w:start w:val="1"/>
      <w:numFmt w:val="decimal"/>
      <w:lvlText w:val="%7."/>
      <w:lvlJc w:val="left"/>
      <w:pPr>
        <w:ind w:left="2940" w:hanging="420"/>
      </w:pPr>
    </w:lvl>
    <w:lvl w:ilvl="7" w:tplc="6AD62204">
      <w:start w:val="1"/>
      <w:numFmt w:val="lowerLetter"/>
      <w:lvlText w:val="%8."/>
      <w:lvlJc w:val="left"/>
      <w:pPr>
        <w:ind w:left="3360" w:hanging="420"/>
      </w:pPr>
    </w:lvl>
    <w:lvl w:ilvl="8" w:tplc="3B34AA1C">
      <w:start w:val="1"/>
      <w:numFmt w:val="lowerRoman"/>
      <w:lvlText w:val="%9."/>
      <w:lvlJc w:val="right"/>
      <w:pPr>
        <w:ind w:left="3780" w:hanging="420"/>
      </w:pPr>
    </w:lvl>
  </w:abstractNum>
  <w:abstractNum w:abstractNumId="3" w15:restartNumberingAfterBreak="0">
    <w:nsid w:val="7E167733"/>
    <w:multiLevelType w:val="multilevel"/>
    <w:tmpl w:val="64D826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795484598">
    <w:abstractNumId w:val="3"/>
  </w:num>
  <w:num w:numId="2" w16cid:durableId="63797351">
    <w:abstractNumId w:val="0"/>
  </w:num>
  <w:num w:numId="3" w16cid:durableId="1989743352">
    <w:abstractNumId w:val="2"/>
  </w:num>
  <w:num w:numId="4" w16cid:durableId="19732428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B94"/>
    <w:rsid w:val="0000035A"/>
    <w:rsid w:val="000220E5"/>
    <w:rsid w:val="00027900"/>
    <w:rsid w:val="0003061E"/>
    <w:rsid w:val="00030C54"/>
    <w:rsid w:val="00031164"/>
    <w:rsid w:val="0003589C"/>
    <w:rsid w:val="00053017"/>
    <w:rsid w:val="0007670C"/>
    <w:rsid w:val="00083C87"/>
    <w:rsid w:val="00087835"/>
    <w:rsid w:val="0009724F"/>
    <w:rsid w:val="000976FB"/>
    <w:rsid w:val="000A098C"/>
    <w:rsid w:val="000B01D2"/>
    <w:rsid w:val="000D0048"/>
    <w:rsid w:val="000D324D"/>
    <w:rsid w:val="000E29A8"/>
    <w:rsid w:val="000E5170"/>
    <w:rsid w:val="000E74F2"/>
    <w:rsid w:val="000F3E97"/>
    <w:rsid w:val="000F3F5C"/>
    <w:rsid w:val="000F66F2"/>
    <w:rsid w:val="000F7E98"/>
    <w:rsid w:val="00133B59"/>
    <w:rsid w:val="00153107"/>
    <w:rsid w:val="00164C56"/>
    <w:rsid w:val="001723C1"/>
    <w:rsid w:val="00173BFF"/>
    <w:rsid w:val="0017744C"/>
    <w:rsid w:val="00180543"/>
    <w:rsid w:val="00180B21"/>
    <w:rsid w:val="001865D0"/>
    <w:rsid w:val="00187985"/>
    <w:rsid w:val="00192B9C"/>
    <w:rsid w:val="001948FE"/>
    <w:rsid w:val="00195F4E"/>
    <w:rsid w:val="00196AB4"/>
    <w:rsid w:val="001A2D1B"/>
    <w:rsid w:val="001A46E6"/>
    <w:rsid w:val="001B428C"/>
    <w:rsid w:val="001B74F5"/>
    <w:rsid w:val="001D06CA"/>
    <w:rsid w:val="001D6990"/>
    <w:rsid w:val="001E52E9"/>
    <w:rsid w:val="001F7CB9"/>
    <w:rsid w:val="00204DF5"/>
    <w:rsid w:val="00205898"/>
    <w:rsid w:val="0020605B"/>
    <w:rsid w:val="002149D0"/>
    <w:rsid w:val="0021577F"/>
    <w:rsid w:val="00215CE8"/>
    <w:rsid w:val="00231A55"/>
    <w:rsid w:val="002373A1"/>
    <w:rsid w:val="0024160D"/>
    <w:rsid w:val="00242339"/>
    <w:rsid w:val="00250455"/>
    <w:rsid w:val="00251A8F"/>
    <w:rsid w:val="0026113A"/>
    <w:rsid w:val="00261CAC"/>
    <w:rsid w:val="00270807"/>
    <w:rsid w:val="00274E58"/>
    <w:rsid w:val="00276C90"/>
    <w:rsid w:val="00282595"/>
    <w:rsid w:val="0029746B"/>
    <w:rsid w:val="002A03EB"/>
    <w:rsid w:val="002A08AC"/>
    <w:rsid w:val="002A0B28"/>
    <w:rsid w:val="002A2C08"/>
    <w:rsid w:val="002A7450"/>
    <w:rsid w:val="002B34B1"/>
    <w:rsid w:val="002C10E3"/>
    <w:rsid w:val="002C2883"/>
    <w:rsid w:val="002C2DB4"/>
    <w:rsid w:val="002E7389"/>
    <w:rsid w:val="002F39E1"/>
    <w:rsid w:val="002F481A"/>
    <w:rsid w:val="003007DA"/>
    <w:rsid w:val="00317188"/>
    <w:rsid w:val="003239F6"/>
    <w:rsid w:val="00344AB8"/>
    <w:rsid w:val="003454AF"/>
    <w:rsid w:val="00347510"/>
    <w:rsid w:val="00357BAA"/>
    <w:rsid w:val="00365C3A"/>
    <w:rsid w:val="00377D8D"/>
    <w:rsid w:val="00396640"/>
    <w:rsid w:val="003A228E"/>
    <w:rsid w:val="003A28B7"/>
    <w:rsid w:val="003B0912"/>
    <w:rsid w:val="003B0DEE"/>
    <w:rsid w:val="003C1006"/>
    <w:rsid w:val="003E7703"/>
    <w:rsid w:val="003F1180"/>
    <w:rsid w:val="00403E92"/>
    <w:rsid w:val="00407D6E"/>
    <w:rsid w:val="00415D6B"/>
    <w:rsid w:val="0041757F"/>
    <w:rsid w:val="0041784B"/>
    <w:rsid w:val="00421109"/>
    <w:rsid w:val="00421E44"/>
    <w:rsid w:val="00446225"/>
    <w:rsid w:val="0045520D"/>
    <w:rsid w:val="004613BC"/>
    <w:rsid w:val="00477E48"/>
    <w:rsid w:val="00480B4A"/>
    <w:rsid w:val="00480E7B"/>
    <w:rsid w:val="004A623B"/>
    <w:rsid w:val="004D1239"/>
    <w:rsid w:val="004D3AF6"/>
    <w:rsid w:val="004D6F0E"/>
    <w:rsid w:val="004F51F4"/>
    <w:rsid w:val="00500BFB"/>
    <w:rsid w:val="0050483D"/>
    <w:rsid w:val="0050660D"/>
    <w:rsid w:val="00506F34"/>
    <w:rsid w:val="00515090"/>
    <w:rsid w:val="00525A63"/>
    <w:rsid w:val="0053590F"/>
    <w:rsid w:val="0054714B"/>
    <w:rsid w:val="0055023C"/>
    <w:rsid w:val="00576C06"/>
    <w:rsid w:val="005810D8"/>
    <w:rsid w:val="0058152C"/>
    <w:rsid w:val="00583FBA"/>
    <w:rsid w:val="005876D6"/>
    <w:rsid w:val="00594057"/>
    <w:rsid w:val="005948F4"/>
    <w:rsid w:val="005B3679"/>
    <w:rsid w:val="005C00D6"/>
    <w:rsid w:val="005C3096"/>
    <w:rsid w:val="005C4C76"/>
    <w:rsid w:val="005D6DB0"/>
    <w:rsid w:val="005E1221"/>
    <w:rsid w:val="005E2361"/>
    <w:rsid w:val="005E3853"/>
    <w:rsid w:val="005F39F7"/>
    <w:rsid w:val="005F4E74"/>
    <w:rsid w:val="00607133"/>
    <w:rsid w:val="00620E00"/>
    <w:rsid w:val="00622321"/>
    <w:rsid w:val="00625AB8"/>
    <w:rsid w:val="00637243"/>
    <w:rsid w:val="00650C33"/>
    <w:rsid w:val="00675D38"/>
    <w:rsid w:val="006810D0"/>
    <w:rsid w:val="006862D4"/>
    <w:rsid w:val="00694971"/>
    <w:rsid w:val="006A2F0E"/>
    <w:rsid w:val="006A3174"/>
    <w:rsid w:val="006B4AAB"/>
    <w:rsid w:val="006B6678"/>
    <w:rsid w:val="006C32C5"/>
    <w:rsid w:val="006D0FFD"/>
    <w:rsid w:val="006D7A2C"/>
    <w:rsid w:val="006E2B4C"/>
    <w:rsid w:val="006E6F21"/>
    <w:rsid w:val="006F0586"/>
    <w:rsid w:val="006F13B7"/>
    <w:rsid w:val="006F1AB6"/>
    <w:rsid w:val="0070374C"/>
    <w:rsid w:val="00711BC4"/>
    <w:rsid w:val="00715BD3"/>
    <w:rsid w:val="00716C09"/>
    <w:rsid w:val="007238DA"/>
    <w:rsid w:val="007413CB"/>
    <w:rsid w:val="0075268C"/>
    <w:rsid w:val="00757C59"/>
    <w:rsid w:val="007606CA"/>
    <w:rsid w:val="00765247"/>
    <w:rsid w:val="00765F62"/>
    <w:rsid w:val="0077387C"/>
    <w:rsid w:val="0079010B"/>
    <w:rsid w:val="00790E0D"/>
    <w:rsid w:val="007934DB"/>
    <w:rsid w:val="007974BE"/>
    <w:rsid w:val="007A1329"/>
    <w:rsid w:val="007A62F8"/>
    <w:rsid w:val="007B4AB7"/>
    <w:rsid w:val="007C1357"/>
    <w:rsid w:val="007E7803"/>
    <w:rsid w:val="007F44C8"/>
    <w:rsid w:val="00805BF6"/>
    <w:rsid w:val="0081272A"/>
    <w:rsid w:val="00820780"/>
    <w:rsid w:val="00826017"/>
    <w:rsid w:val="008452E6"/>
    <w:rsid w:val="008454CE"/>
    <w:rsid w:val="00846E81"/>
    <w:rsid w:val="0085530C"/>
    <w:rsid w:val="008931AA"/>
    <w:rsid w:val="008943D6"/>
    <w:rsid w:val="00895111"/>
    <w:rsid w:val="00897920"/>
    <w:rsid w:val="008B23A5"/>
    <w:rsid w:val="008B5812"/>
    <w:rsid w:val="008B71E5"/>
    <w:rsid w:val="008C04EF"/>
    <w:rsid w:val="008C3316"/>
    <w:rsid w:val="008C62AA"/>
    <w:rsid w:val="00921C01"/>
    <w:rsid w:val="00943695"/>
    <w:rsid w:val="00950269"/>
    <w:rsid w:val="00962CCC"/>
    <w:rsid w:val="009763A3"/>
    <w:rsid w:val="00985635"/>
    <w:rsid w:val="00985E08"/>
    <w:rsid w:val="009A442C"/>
    <w:rsid w:val="009A5E0B"/>
    <w:rsid w:val="009A67B8"/>
    <w:rsid w:val="009A6FEE"/>
    <w:rsid w:val="009A791F"/>
    <w:rsid w:val="009C1580"/>
    <w:rsid w:val="009C5219"/>
    <w:rsid w:val="009E0F56"/>
    <w:rsid w:val="009F0E89"/>
    <w:rsid w:val="009F7B3E"/>
    <w:rsid w:val="00A00AA0"/>
    <w:rsid w:val="00A03D40"/>
    <w:rsid w:val="00A15881"/>
    <w:rsid w:val="00A300FB"/>
    <w:rsid w:val="00A51116"/>
    <w:rsid w:val="00A53771"/>
    <w:rsid w:val="00A556D8"/>
    <w:rsid w:val="00A82C49"/>
    <w:rsid w:val="00A86C15"/>
    <w:rsid w:val="00A972AA"/>
    <w:rsid w:val="00AA1F12"/>
    <w:rsid w:val="00AA2C6B"/>
    <w:rsid w:val="00AB1EF3"/>
    <w:rsid w:val="00AB395C"/>
    <w:rsid w:val="00AC115D"/>
    <w:rsid w:val="00AC18E1"/>
    <w:rsid w:val="00AC31F7"/>
    <w:rsid w:val="00AC750D"/>
    <w:rsid w:val="00AD0387"/>
    <w:rsid w:val="00AD7658"/>
    <w:rsid w:val="00AE464F"/>
    <w:rsid w:val="00AF03FF"/>
    <w:rsid w:val="00AF26AC"/>
    <w:rsid w:val="00B0025C"/>
    <w:rsid w:val="00B0126D"/>
    <w:rsid w:val="00B01452"/>
    <w:rsid w:val="00B0270C"/>
    <w:rsid w:val="00B05A8A"/>
    <w:rsid w:val="00B3519C"/>
    <w:rsid w:val="00B56A20"/>
    <w:rsid w:val="00B70082"/>
    <w:rsid w:val="00B734FD"/>
    <w:rsid w:val="00BA4ADB"/>
    <w:rsid w:val="00BB6EF7"/>
    <w:rsid w:val="00BB72ED"/>
    <w:rsid w:val="00BC4AEC"/>
    <w:rsid w:val="00BC50A3"/>
    <w:rsid w:val="00BE250B"/>
    <w:rsid w:val="00BE5D1E"/>
    <w:rsid w:val="00BE62EE"/>
    <w:rsid w:val="00BE6974"/>
    <w:rsid w:val="00BF1A27"/>
    <w:rsid w:val="00BF3E2F"/>
    <w:rsid w:val="00BF6AE8"/>
    <w:rsid w:val="00C1586F"/>
    <w:rsid w:val="00C23C52"/>
    <w:rsid w:val="00C33111"/>
    <w:rsid w:val="00C415B9"/>
    <w:rsid w:val="00C43630"/>
    <w:rsid w:val="00C44B2C"/>
    <w:rsid w:val="00C61990"/>
    <w:rsid w:val="00C638D5"/>
    <w:rsid w:val="00C660DD"/>
    <w:rsid w:val="00C779DD"/>
    <w:rsid w:val="00C96D6D"/>
    <w:rsid w:val="00CA441D"/>
    <w:rsid w:val="00CB3CC6"/>
    <w:rsid w:val="00CB5214"/>
    <w:rsid w:val="00CB672B"/>
    <w:rsid w:val="00CC31EC"/>
    <w:rsid w:val="00CD1FFC"/>
    <w:rsid w:val="00CE32AD"/>
    <w:rsid w:val="00CE53B1"/>
    <w:rsid w:val="00D0031E"/>
    <w:rsid w:val="00D06D80"/>
    <w:rsid w:val="00D208B4"/>
    <w:rsid w:val="00D213E5"/>
    <w:rsid w:val="00D45F2C"/>
    <w:rsid w:val="00D56E14"/>
    <w:rsid w:val="00D645F7"/>
    <w:rsid w:val="00D709DC"/>
    <w:rsid w:val="00D73EA3"/>
    <w:rsid w:val="00D82E81"/>
    <w:rsid w:val="00D86C24"/>
    <w:rsid w:val="00D91DFB"/>
    <w:rsid w:val="00D951D7"/>
    <w:rsid w:val="00D975F9"/>
    <w:rsid w:val="00DA3685"/>
    <w:rsid w:val="00DD24DC"/>
    <w:rsid w:val="00DD41AF"/>
    <w:rsid w:val="00DD41D0"/>
    <w:rsid w:val="00DD6631"/>
    <w:rsid w:val="00DD7B0F"/>
    <w:rsid w:val="00DE348F"/>
    <w:rsid w:val="00DE364B"/>
    <w:rsid w:val="00DF5533"/>
    <w:rsid w:val="00E138D5"/>
    <w:rsid w:val="00E2014B"/>
    <w:rsid w:val="00E26437"/>
    <w:rsid w:val="00E32C98"/>
    <w:rsid w:val="00E378F8"/>
    <w:rsid w:val="00E448DE"/>
    <w:rsid w:val="00E4540D"/>
    <w:rsid w:val="00E51382"/>
    <w:rsid w:val="00E53167"/>
    <w:rsid w:val="00E67249"/>
    <w:rsid w:val="00E71CD8"/>
    <w:rsid w:val="00E745FE"/>
    <w:rsid w:val="00E90A17"/>
    <w:rsid w:val="00EA1B48"/>
    <w:rsid w:val="00EA41E7"/>
    <w:rsid w:val="00EB24D6"/>
    <w:rsid w:val="00EB7123"/>
    <w:rsid w:val="00EB7B94"/>
    <w:rsid w:val="00EC068D"/>
    <w:rsid w:val="00EC1B5D"/>
    <w:rsid w:val="00EC20E5"/>
    <w:rsid w:val="00EC2725"/>
    <w:rsid w:val="00EC371D"/>
    <w:rsid w:val="00EC4BDF"/>
    <w:rsid w:val="00EC769E"/>
    <w:rsid w:val="00EC7BBA"/>
    <w:rsid w:val="00EE1868"/>
    <w:rsid w:val="00EE4DFB"/>
    <w:rsid w:val="00F02535"/>
    <w:rsid w:val="00F04DA1"/>
    <w:rsid w:val="00F06889"/>
    <w:rsid w:val="00F1317A"/>
    <w:rsid w:val="00F16060"/>
    <w:rsid w:val="00F20347"/>
    <w:rsid w:val="00F31FB9"/>
    <w:rsid w:val="00F547D2"/>
    <w:rsid w:val="00F63BB0"/>
    <w:rsid w:val="00F706F5"/>
    <w:rsid w:val="00F76433"/>
    <w:rsid w:val="00F82D01"/>
    <w:rsid w:val="00F93E37"/>
    <w:rsid w:val="00FB2B8E"/>
    <w:rsid w:val="00FC10A1"/>
    <w:rsid w:val="00FC269C"/>
    <w:rsid w:val="00FC68BE"/>
    <w:rsid w:val="00FC7AC2"/>
    <w:rsid w:val="00FD2403"/>
    <w:rsid w:val="00FD3815"/>
    <w:rsid w:val="00FD6D02"/>
    <w:rsid w:val="00FE10BA"/>
    <w:rsid w:val="00FE67E7"/>
    <w:rsid w:val="00FF18F6"/>
    <w:rsid w:val="00FF73C1"/>
    <w:rsid w:val="02C03341"/>
    <w:rsid w:val="03991239"/>
    <w:rsid w:val="079F0050"/>
    <w:rsid w:val="07A4C1CC"/>
    <w:rsid w:val="0BB6E8BD"/>
    <w:rsid w:val="0BB9BFAB"/>
    <w:rsid w:val="0C80B331"/>
    <w:rsid w:val="0CA65F61"/>
    <w:rsid w:val="0ECB8628"/>
    <w:rsid w:val="12764A4B"/>
    <w:rsid w:val="12930459"/>
    <w:rsid w:val="17A72FCC"/>
    <w:rsid w:val="1B2D9554"/>
    <w:rsid w:val="1B535D61"/>
    <w:rsid w:val="1BFC3A01"/>
    <w:rsid w:val="1C19F001"/>
    <w:rsid w:val="1C6B5BCB"/>
    <w:rsid w:val="1D48914E"/>
    <w:rsid w:val="1D75B66A"/>
    <w:rsid w:val="213C2068"/>
    <w:rsid w:val="217BA481"/>
    <w:rsid w:val="240B9C7C"/>
    <w:rsid w:val="248684CE"/>
    <w:rsid w:val="256146FE"/>
    <w:rsid w:val="262B2CDC"/>
    <w:rsid w:val="27E4F443"/>
    <w:rsid w:val="2CA7333B"/>
    <w:rsid w:val="2DD06C7C"/>
    <w:rsid w:val="2EB4926B"/>
    <w:rsid w:val="2F17D084"/>
    <w:rsid w:val="303BD404"/>
    <w:rsid w:val="30535824"/>
    <w:rsid w:val="318BDF35"/>
    <w:rsid w:val="3682F6E2"/>
    <w:rsid w:val="38469AC1"/>
    <w:rsid w:val="38A10318"/>
    <w:rsid w:val="3C1EC9B9"/>
    <w:rsid w:val="3DBDC38D"/>
    <w:rsid w:val="3E7FAB5B"/>
    <w:rsid w:val="3FF28EB0"/>
    <w:rsid w:val="400B5CA2"/>
    <w:rsid w:val="408E8439"/>
    <w:rsid w:val="42B1ED44"/>
    <w:rsid w:val="4343C7AD"/>
    <w:rsid w:val="43CBC13B"/>
    <w:rsid w:val="442ED3CC"/>
    <w:rsid w:val="446009FD"/>
    <w:rsid w:val="49B142C9"/>
    <w:rsid w:val="4C68268A"/>
    <w:rsid w:val="4F5A8925"/>
    <w:rsid w:val="523D58E7"/>
    <w:rsid w:val="52E1DA80"/>
    <w:rsid w:val="54D50B97"/>
    <w:rsid w:val="55381A65"/>
    <w:rsid w:val="57C81B0C"/>
    <w:rsid w:val="57FE3409"/>
    <w:rsid w:val="5BD55E36"/>
    <w:rsid w:val="5D8F30B8"/>
    <w:rsid w:val="5EA9B5A8"/>
    <w:rsid w:val="5FD7BF7D"/>
    <w:rsid w:val="62ABA711"/>
    <w:rsid w:val="6365C4D6"/>
    <w:rsid w:val="6662CE76"/>
    <w:rsid w:val="66CBBC2F"/>
    <w:rsid w:val="67632DEF"/>
    <w:rsid w:val="684216F2"/>
    <w:rsid w:val="68A30B0E"/>
    <w:rsid w:val="693A053F"/>
    <w:rsid w:val="6E0E0DDA"/>
    <w:rsid w:val="6E0F3F55"/>
    <w:rsid w:val="6E7BF404"/>
    <w:rsid w:val="70B3A162"/>
    <w:rsid w:val="7365982C"/>
    <w:rsid w:val="73A8EB0B"/>
    <w:rsid w:val="73DFABF9"/>
    <w:rsid w:val="756C8A01"/>
    <w:rsid w:val="757EFBA6"/>
    <w:rsid w:val="75AF985D"/>
    <w:rsid w:val="77BCE7E2"/>
    <w:rsid w:val="782CDB69"/>
    <w:rsid w:val="79803B81"/>
    <w:rsid w:val="7994EFB2"/>
    <w:rsid w:val="7A0F037F"/>
    <w:rsid w:val="7ABF38F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8EF56D"/>
  <w15:chartTrackingRefBased/>
  <w15:docId w15:val="{C7F15580-BD5B-484F-80F3-AB64EC5D7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035A"/>
    <w:pPr>
      <w:widowControl w:val="0"/>
      <w:jc w:val="both"/>
    </w:pPr>
  </w:style>
  <w:style w:type="paragraph" w:styleId="1">
    <w:name w:val="heading 1"/>
    <w:basedOn w:val="a"/>
    <w:next w:val="a"/>
    <w:link w:val="10"/>
    <w:uiPriority w:val="9"/>
    <w:qFormat/>
    <w:rsid w:val="00C660D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660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9405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9405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660DD"/>
    <w:rPr>
      <w:color w:val="0563C1" w:themeColor="hyperlink"/>
      <w:u w:val="single"/>
    </w:rPr>
  </w:style>
  <w:style w:type="character" w:styleId="a4">
    <w:name w:val="Unresolved Mention"/>
    <w:basedOn w:val="a0"/>
    <w:uiPriority w:val="99"/>
    <w:semiHidden/>
    <w:unhideWhenUsed/>
    <w:rsid w:val="00C660DD"/>
    <w:rPr>
      <w:color w:val="605E5C"/>
      <w:shd w:val="clear" w:color="auto" w:fill="E1DFDD"/>
    </w:rPr>
  </w:style>
  <w:style w:type="character" w:customStyle="1" w:styleId="10">
    <w:name w:val="标题 1 字符"/>
    <w:basedOn w:val="a0"/>
    <w:link w:val="1"/>
    <w:uiPriority w:val="9"/>
    <w:rsid w:val="00C660DD"/>
    <w:rPr>
      <w:b/>
      <w:bCs/>
      <w:kern w:val="44"/>
      <w:sz w:val="44"/>
      <w:szCs w:val="44"/>
    </w:rPr>
  </w:style>
  <w:style w:type="paragraph" w:styleId="TOC">
    <w:name w:val="TOC Heading"/>
    <w:basedOn w:val="1"/>
    <w:next w:val="a"/>
    <w:uiPriority w:val="39"/>
    <w:unhideWhenUsed/>
    <w:qFormat/>
    <w:rsid w:val="00C660D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5">
    <w:name w:val="List Paragraph"/>
    <w:basedOn w:val="a"/>
    <w:uiPriority w:val="34"/>
    <w:qFormat/>
    <w:rsid w:val="00C660DD"/>
    <w:pPr>
      <w:ind w:firstLineChars="200" w:firstLine="420"/>
    </w:pPr>
  </w:style>
  <w:style w:type="character" w:customStyle="1" w:styleId="20">
    <w:name w:val="标题 2 字符"/>
    <w:basedOn w:val="a0"/>
    <w:link w:val="2"/>
    <w:uiPriority w:val="9"/>
    <w:rsid w:val="00C660DD"/>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C660DD"/>
  </w:style>
  <w:style w:type="paragraph" w:styleId="TOC2">
    <w:name w:val="toc 2"/>
    <w:basedOn w:val="a"/>
    <w:next w:val="a"/>
    <w:autoRedefine/>
    <w:uiPriority w:val="39"/>
    <w:unhideWhenUsed/>
    <w:rsid w:val="00C660DD"/>
    <w:pPr>
      <w:ind w:leftChars="200" w:left="420"/>
    </w:pPr>
  </w:style>
  <w:style w:type="paragraph" w:styleId="a6">
    <w:name w:val="header"/>
    <w:basedOn w:val="a"/>
    <w:link w:val="a7"/>
    <w:uiPriority w:val="99"/>
    <w:unhideWhenUsed/>
    <w:rsid w:val="005C4C76"/>
    <w:pPr>
      <w:tabs>
        <w:tab w:val="center" w:pos="4153"/>
        <w:tab w:val="right" w:pos="8306"/>
      </w:tabs>
      <w:snapToGrid w:val="0"/>
      <w:jc w:val="center"/>
    </w:pPr>
    <w:rPr>
      <w:sz w:val="18"/>
      <w:szCs w:val="18"/>
    </w:rPr>
  </w:style>
  <w:style w:type="character" w:customStyle="1" w:styleId="a7">
    <w:name w:val="页眉 字符"/>
    <w:basedOn w:val="a0"/>
    <w:link w:val="a6"/>
    <w:uiPriority w:val="99"/>
    <w:rsid w:val="005C4C76"/>
    <w:rPr>
      <w:sz w:val="18"/>
      <w:szCs w:val="18"/>
    </w:rPr>
  </w:style>
  <w:style w:type="paragraph" w:styleId="a8">
    <w:name w:val="footer"/>
    <w:basedOn w:val="a"/>
    <w:link w:val="a9"/>
    <w:uiPriority w:val="99"/>
    <w:unhideWhenUsed/>
    <w:rsid w:val="005C4C76"/>
    <w:pPr>
      <w:tabs>
        <w:tab w:val="center" w:pos="4153"/>
        <w:tab w:val="right" w:pos="8306"/>
      </w:tabs>
      <w:snapToGrid w:val="0"/>
      <w:jc w:val="left"/>
    </w:pPr>
    <w:rPr>
      <w:sz w:val="18"/>
      <w:szCs w:val="18"/>
    </w:rPr>
  </w:style>
  <w:style w:type="character" w:customStyle="1" w:styleId="a9">
    <w:name w:val="页脚 字符"/>
    <w:basedOn w:val="a0"/>
    <w:link w:val="a8"/>
    <w:uiPriority w:val="99"/>
    <w:rsid w:val="005C4C76"/>
    <w:rPr>
      <w:sz w:val="18"/>
      <w:szCs w:val="18"/>
    </w:rPr>
  </w:style>
  <w:style w:type="table" w:styleId="aa">
    <w:name w:val="Table Grid"/>
    <w:basedOn w:val="a1"/>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b">
    <w:name w:val="annotation reference"/>
    <w:basedOn w:val="a0"/>
    <w:uiPriority w:val="99"/>
    <w:semiHidden/>
    <w:unhideWhenUsed/>
    <w:rsid w:val="00053017"/>
    <w:rPr>
      <w:sz w:val="21"/>
      <w:szCs w:val="21"/>
    </w:rPr>
  </w:style>
  <w:style w:type="paragraph" w:styleId="ac">
    <w:name w:val="annotation text"/>
    <w:basedOn w:val="a"/>
    <w:link w:val="ad"/>
    <w:uiPriority w:val="99"/>
    <w:unhideWhenUsed/>
    <w:rsid w:val="00053017"/>
    <w:pPr>
      <w:jc w:val="left"/>
    </w:pPr>
  </w:style>
  <w:style w:type="character" w:customStyle="1" w:styleId="ad">
    <w:name w:val="批注文字 字符"/>
    <w:basedOn w:val="a0"/>
    <w:link w:val="ac"/>
    <w:uiPriority w:val="99"/>
    <w:rsid w:val="00053017"/>
  </w:style>
  <w:style w:type="paragraph" w:styleId="ae">
    <w:name w:val="annotation subject"/>
    <w:basedOn w:val="ac"/>
    <w:next w:val="ac"/>
    <w:link w:val="af"/>
    <w:uiPriority w:val="99"/>
    <w:semiHidden/>
    <w:unhideWhenUsed/>
    <w:rsid w:val="00053017"/>
    <w:rPr>
      <w:b/>
      <w:bCs/>
    </w:rPr>
  </w:style>
  <w:style w:type="character" w:customStyle="1" w:styleId="af">
    <w:name w:val="批注主题 字符"/>
    <w:basedOn w:val="ad"/>
    <w:link w:val="ae"/>
    <w:uiPriority w:val="99"/>
    <w:semiHidden/>
    <w:rsid w:val="00053017"/>
    <w:rPr>
      <w:b/>
      <w:bCs/>
    </w:rPr>
  </w:style>
  <w:style w:type="paragraph" w:styleId="af0">
    <w:name w:val="Normal (Web)"/>
    <w:basedOn w:val="a"/>
    <w:uiPriority w:val="99"/>
    <w:unhideWhenUsed/>
    <w:rsid w:val="001865D0"/>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rsid w:val="00594057"/>
    <w:rPr>
      <w:b/>
      <w:bCs/>
      <w:sz w:val="32"/>
      <w:szCs w:val="32"/>
    </w:rPr>
  </w:style>
  <w:style w:type="character" w:customStyle="1" w:styleId="40">
    <w:name w:val="标题 4 字符"/>
    <w:basedOn w:val="a0"/>
    <w:link w:val="4"/>
    <w:uiPriority w:val="9"/>
    <w:rsid w:val="00594057"/>
    <w:rPr>
      <w:rFonts w:asciiTheme="majorHAnsi" w:eastAsiaTheme="majorEastAsia" w:hAnsiTheme="majorHAnsi" w:cstheme="majorBidi"/>
      <w:b/>
      <w:bCs/>
      <w:sz w:val="28"/>
      <w:szCs w:val="28"/>
    </w:rPr>
  </w:style>
  <w:style w:type="paragraph" w:styleId="TOC3">
    <w:name w:val="toc 3"/>
    <w:basedOn w:val="a"/>
    <w:next w:val="a"/>
    <w:autoRedefine/>
    <w:uiPriority w:val="39"/>
    <w:unhideWhenUsed/>
    <w:rsid w:val="009A442C"/>
    <w:pPr>
      <w:ind w:leftChars="400" w:left="840"/>
    </w:pPr>
  </w:style>
  <w:style w:type="paragraph" w:styleId="af1">
    <w:name w:val="Revision"/>
    <w:hidden/>
    <w:uiPriority w:val="99"/>
    <w:semiHidden/>
    <w:rsid w:val="001B42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4738">
      <w:bodyDiv w:val="1"/>
      <w:marLeft w:val="0"/>
      <w:marRight w:val="0"/>
      <w:marTop w:val="0"/>
      <w:marBottom w:val="0"/>
      <w:divBdr>
        <w:top w:val="none" w:sz="0" w:space="0" w:color="auto"/>
        <w:left w:val="none" w:sz="0" w:space="0" w:color="auto"/>
        <w:bottom w:val="none" w:sz="0" w:space="0" w:color="auto"/>
        <w:right w:val="none" w:sz="0" w:space="0" w:color="auto"/>
      </w:divBdr>
      <w:divsChild>
        <w:div w:id="412512964">
          <w:marLeft w:val="0"/>
          <w:marRight w:val="0"/>
          <w:marTop w:val="0"/>
          <w:marBottom w:val="0"/>
          <w:divBdr>
            <w:top w:val="none" w:sz="0" w:space="0" w:color="auto"/>
            <w:left w:val="none" w:sz="0" w:space="0" w:color="auto"/>
            <w:bottom w:val="none" w:sz="0" w:space="0" w:color="auto"/>
            <w:right w:val="none" w:sz="0" w:space="0" w:color="auto"/>
          </w:divBdr>
          <w:divsChild>
            <w:div w:id="1522931045">
              <w:marLeft w:val="0"/>
              <w:marRight w:val="0"/>
              <w:marTop w:val="0"/>
              <w:marBottom w:val="0"/>
              <w:divBdr>
                <w:top w:val="none" w:sz="0" w:space="0" w:color="auto"/>
                <w:left w:val="none" w:sz="0" w:space="0" w:color="auto"/>
                <w:bottom w:val="none" w:sz="0" w:space="0" w:color="auto"/>
                <w:right w:val="none" w:sz="0" w:space="0" w:color="auto"/>
              </w:divBdr>
            </w:div>
            <w:div w:id="1578250763">
              <w:marLeft w:val="0"/>
              <w:marRight w:val="0"/>
              <w:marTop w:val="0"/>
              <w:marBottom w:val="0"/>
              <w:divBdr>
                <w:top w:val="none" w:sz="0" w:space="0" w:color="auto"/>
                <w:left w:val="none" w:sz="0" w:space="0" w:color="auto"/>
                <w:bottom w:val="none" w:sz="0" w:space="0" w:color="auto"/>
                <w:right w:val="none" w:sz="0" w:space="0" w:color="auto"/>
              </w:divBdr>
            </w:div>
            <w:div w:id="1586264265">
              <w:marLeft w:val="0"/>
              <w:marRight w:val="0"/>
              <w:marTop w:val="0"/>
              <w:marBottom w:val="0"/>
              <w:divBdr>
                <w:top w:val="none" w:sz="0" w:space="0" w:color="auto"/>
                <w:left w:val="none" w:sz="0" w:space="0" w:color="auto"/>
                <w:bottom w:val="none" w:sz="0" w:space="0" w:color="auto"/>
                <w:right w:val="none" w:sz="0" w:space="0" w:color="auto"/>
              </w:divBdr>
            </w:div>
            <w:div w:id="189747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00917">
      <w:bodyDiv w:val="1"/>
      <w:marLeft w:val="0"/>
      <w:marRight w:val="0"/>
      <w:marTop w:val="0"/>
      <w:marBottom w:val="0"/>
      <w:divBdr>
        <w:top w:val="none" w:sz="0" w:space="0" w:color="auto"/>
        <w:left w:val="none" w:sz="0" w:space="0" w:color="auto"/>
        <w:bottom w:val="none" w:sz="0" w:space="0" w:color="auto"/>
        <w:right w:val="none" w:sz="0" w:space="0" w:color="auto"/>
      </w:divBdr>
    </w:div>
    <w:div w:id="1218707883">
      <w:bodyDiv w:val="1"/>
      <w:marLeft w:val="0"/>
      <w:marRight w:val="0"/>
      <w:marTop w:val="0"/>
      <w:marBottom w:val="0"/>
      <w:divBdr>
        <w:top w:val="none" w:sz="0" w:space="0" w:color="auto"/>
        <w:left w:val="none" w:sz="0" w:space="0" w:color="auto"/>
        <w:bottom w:val="none" w:sz="0" w:space="0" w:color="auto"/>
        <w:right w:val="none" w:sz="0" w:space="0" w:color="auto"/>
      </w:divBdr>
    </w:div>
    <w:div w:id="1290630489">
      <w:bodyDiv w:val="1"/>
      <w:marLeft w:val="0"/>
      <w:marRight w:val="0"/>
      <w:marTop w:val="0"/>
      <w:marBottom w:val="0"/>
      <w:divBdr>
        <w:top w:val="none" w:sz="0" w:space="0" w:color="auto"/>
        <w:left w:val="none" w:sz="0" w:space="0" w:color="auto"/>
        <w:bottom w:val="none" w:sz="0" w:space="0" w:color="auto"/>
        <w:right w:val="none" w:sz="0" w:space="0" w:color="auto"/>
      </w:divBdr>
    </w:div>
    <w:div w:id="1676836128">
      <w:bodyDiv w:val="1"/>
      <w:marLeft w:val="0"/>
      <w:marRight w:val="0"/>
      <w:marTop w:val="0"/>
      <w:marBottom w:val="0"/>
      <w:divBdr>
        <w:top w:val="none" w:sz="0" w:space="0" w:color="auto"/>
        <w:left w:val="none" w:sz="0" w:space="0" w:color="auto"/>
        <w:bottom w:val="none" w:sz="0" w:space="0" w:color="auto"/>
        <w:right w:val="none" w:sz="0" w:space="0" w:color="auto"/>
      </w:divBdr>
    </w:div>
    <w:div w:id="1754164512">
      <w:bodyDiv w:val="1"/>
      <w:marLeft w:val="0"/>
      <w:marRight w:val="0"/>
      <w:marTop w:val="0"/>
      <w:marBottom w:val="0"/>
      <w:divBdr>
        <w:top w:val="none" w:sz="0" w:space="0" w:color="auto"/>
        <w:left w:val="none" w:sz="0" w:space="0" w:color="auto"/>
        <w:bottom w:val="none" w:sz="0" w:space="0" w:color="auto"/>
        <w:right w:val="none" w:sz="0" w:space="0" w:color="auto"/>
      </w:divBdr>
    </w:div>
    <w:div w:id="184602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finance.yahoo.com/quote/%5EGSPC/"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finance.yahoo.com/quote/%5EDJI?p=%5EDJI"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71C0A2-6D89-4090-80A7-2EE32973A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56</Pages>
  <Words>9751</Words>
  <Characters>55585</Characters>
  <Application>Microsoft Office Word</Application>
  <DocSecurity>0</DocSecurity>
  <Lines>463</Lines>
  <Paragraphs>130</Paragraphs>
  <ScaleCrop>false</ScaleCrop>
  <Company/>
  <LinksUpToDate>false</LinksUpToDate>
  <CharactersWithSpaces>65206</CharactersWithSpaces>
  <SharedDoc>false</SharedDoc>
  <HLinks>
    <vt:vector size="432" baseType="variant">
      <vt:variant>
        <vt:i4>7864369</vt:i4>
      </vt:variant>
      <vt:variant>
        <vt:i4>429</vt:i4>
      </vt:variant>
      <vt:variant>
        <vt:i4>0</vt:i4>
      </vt:variant>
      <vt:variant>
        <vt:i4>5</vt:i4>
      </vt:variant>
      <vt:variant>
        <vt:lpwstr>https://finance.yahoo.com/quote/%5EDJI?p=%5EDJI</vt:lpwstr>
      </vt:variant>
      <vt:variant>
        <vt:lpwstr/>
      </vt:variant>
      <vt:variant>
        <vt:i4>1507352</vt:i4>
      </vt:variant>
      <vt:variant>
        <vt:i4>426</vt:i4>
      </vt:variant>
      <vt:variant>
        <vt:i4>0</vt:i4>
      </vt:variant>
      <vt:variant>
        <vt:i4>5</vt:i4>
      </vt:variant>
      <vt:variant>
        <vt:lpwstr>https://finance.yahoo.com/quote/%5EGSPC/</vt:lpwstr>
      </vt:variant>
      <vt:variant>
        <vt:lpwstr/>
      </vt:variant>
      <vt:variant>
        <vt:i4>1441840</vt:i4>
      </vt:variant>
      <vt:variant>
        <vt:i4>419</vt:i4>
      </vt:variant>
      <vt:variant>
        <vt:i4>0</vt:i4>
      </vt:variant>
      <vt:variant>
        <vt:i4>5</vt:i4>
      </vt:variant>
      <vt:variant>
        <vt:lpwstr/>
      </vt:variant>
      <vt:variant>
        <vt:lpwstr>_Toc141220275</vt:lpwstr>
      </vt:variant>
      <vt:variant>
        <vt:i4>1441840</vt:i4>
      </vt:variant>
      <vt:variant>
        <vt:i4>413</vt:i4>
      </vt:variant>
      <vt:variant>
        <vt:i4>0</vt:i4>
      </vt:variant>
      <vt:variant>
        <vt:i4>5</vt:i4>
      </vt:variant>
      <vt:variant>
        <vt:lpwstr/>
      </vt:variant>
      <vt:variant>
        <vt:lpwstr>_Toc141220274</vt:lpwstr>
      </vt:variant>
      <vt:variant>
        <vt:i4>1441840</vt:i4>
      </vt:variant>
      <vt:variant>
        <vt:i4>407</vt:i4>
      </vt:variant>
      <vt:variant>
        <vt:i4>0</vt:i4>
      </vt:variant>
      <vt:variant>
        <vt:i4>5</vt:i4>
      </vt:variant>
      <vt:variant>
        <vt:lpwstr/>
      </vt:variant>
      <vt:variant>
        <vt:lpwstr>_Toc141220273</vt:lpwstr>
      </vt:variant>
      <vt:variant>
        <vt:i4>1441840</vt:i4>
      </vt:variant>
      <vt:variant>
        <vt:i4>401</vt:i4>
      </vt:variant>
      <vt:variant>
        <vt:i4>0</vt:i4>
      </vt:variant>
      <vt:variant>
        <vt:i4>5</vt:i4>
      </vt:variant>
      <vt:variant>
        <vt:lpwstr/>
      </vt:variant>
      <vt:variant>
        <vt:lpwstr>_Toc141220272</vt:lpwstr>
      </vt:variant>
      <vt:variant>
        <vt:i4>1441840</vt:i4>
      </vt:variant>
      <vt:variant>
        <vt:i4>395</vt:i4>
      </vt:variant>
      <vt:variant>
        <vt:i4>0</vt:i4>
      </vt:variant>
      <vt:variant>
        <vt:i4>5</vt:i4>
      </vt:variant>
      <vt:variant>
        <vt:lpwstr/>
      </vt:variant>
      <vt:variant>
        <vt:lpwstr>_Toc141220271</vt:lpwstr>
      </vt:variant>
      <vt:variant>
        <vt:i4>1441840</vt:i4>
      </vt:variant>
      <vt:variant>
        <vt:i4>389</vt:i4>
      </vt:variant>
      <vt:variant>
        <vt:i4>0</vt:i4>
      </vt:variant>
      <vt:variant>
        <vt:i4>5</vt:i4>
      </vt:variant>
      <vt:variant>
        <vt:lpwstr/>
      </vt:variant>
      <vt:variant>
        <vt:lpwstr>_Toc141220270</vt:lpwstr>
      </vt:variant>
      <vt:variant>
        <vt:i4>1507376</vt:i4>
      </vt:variant>
      <vt:variant>
        <vt:i4>383</vt:i4>
      </vt:variant>
      <vt:variant>
        <vt:i4>0</vt:i4>
      </vt:variant>
      <vt:variant>
        <vt:i4>5</vt:i4>
      </vt:variant>
      <vt:variant>
        <vt:lpwstr/>
      </vt:variant>
      <vt:variant>
        <vt:lpwstr>_Toc141220269</vt:lpwstr>
      </vt:variant>
      <vt:variant>
        <vt:i4>1507376</vt:i4>
      </vt:variant>
      <vt:variant>
        <vt:i4>377</vt:i4>
      </vt:variant>
      <vt:variant>
        <vt:i4>0</vt:i4>
      </vt:variant>
      <vt:variant>
        <vt:i4>5</vt:i4>
      </vt:variant>
      <vt:variant>
        <vt:lpwstr/>
      </vt:variant>
      <vt:variant>
        <vt:lpwstr>_Toc141220268</vt:lpwstr>
      </vt:variant>
      <vt:variant>
        <vt:i4>1507376</vt:i4>
      </vt:variant>
      <vt:variant>
        <vt:i4>371</vt:i4>
      </vt:variant>
      <vt:variant>
        <vt:i4>0</vt:i4>
      </vt:variant>
      <vt:variant>
        <vt:i4>5</vt:i4>
      </vt:variant>
      <vt:variant>
        <vt:lpwstr/>
      </vt:variant>
      <vt:variant>
        <vt:lpwstr>_Toc141220267</vt:lpwstr>
      </vt:variant>
      <vt:variant>
        <vt:i4>1507376</vt:i4>
      </vt:variant>
      <vt:variant>
        <vt:i4>365</vt:i4>
      </vt:variant>
      <vt:variant>
        <vt:i4>0</vt:i4>
      </vt:variant>
      <vt:variant>
        <vt:i4>5</vt:i4>
      </vt:variant>
      <vt:variant>
        <vt:lpwstr/>
      </vt:variant>
      <vt:variant>
        <vt:lpwstr>_Toc141220266</vt:lpwstr>
      </vt:variant>
      <vt:variant>
        <vt:i4>1507376</vt:i4>
      </vt:variant>
      <vt:variant>
        <vt:i4>359</vt:i4>
      </vt:variant>
      <vt:variant>
        <vt:i4>0</vt:i4>
      </vt:variant>
      <vt:variant>
        <vt:i4>5</vt:i4>
      </vt:variant>
      <vt:variant>
        <vt:lpwstr/>
      </vt:variant>
      <vt:variant>
        <vt:lpwstr>_Toc141220265</vt:lpwstr>
      </vt:variant>
      <vt:variant>
        <vt:i4>1507376</vt:i4>
      </vt:variant>
      <vt:variant>
        <vt:i4>353</vt:i4>
      </vt:variant>
      <vt:variant>
        <vt:i4>0</vt:i4>
      </vt:variant>
      <vt:variant>
        <vt:i4>5</vt:i4>
      </vt:variant>
      <vt:variant>
        <vt:lpwstr/>
      </vt:variant>
      <vt:variant>
        <vt:lpwstr>_Toc141220264</vt:lpwstr>
      </vt:variant>
      <vt:variant>
        <vt:i4>1507376</vt:i4>
      </vt:variant>
      <vt:variant>
        <vt:i4>347</vt:i4>
      </vt:variant>
      <vt:variant>
        <vt:i4>0</vt:i4>
      </vt:variant>
      <vt:variant>
        <vt:i4>5</vt:i4>
      </vt:variant>
      <vt:variant>
        <vt:lpwstr/>
      </vt:variant>
      <vt:variant>
        <vt:lpwstr>_Toc141220263</vt:lpwstr>
      </vt:variant>
      <vt:variant>
        <vt:i4>1507376</vt:i4>
      </vt:variant>
      <vt:variant>
        <vt:i4>341</vt:i4>
      </vt:variant>
      <vt:variant>
        <vt:i4>0</vt:i4>
      </vt:variant>
      <vt:variant>
        <vt:i4>5</vt:i4>
      </vt:variant>
      <vt:variant>
        <vt:lpwstr/>
      </vt:variant>
      <vt:variant>
        <vt:lpwstr>_Toc141220262</vt:lpwstr>
      </vt:variant>
      <vt:variant>
        <vt:i4>1507376</vt:i4>
      </vt:variant>
      <vt:variant>
        <vt:i4>335</vt:i4>
      </vt:variant>
      <vt:variant>
        <vt:i4>0</vt:i4>
      </vt:variant>
      <vt:variant>
        <vt:i4>5</vt:i4>
      </vt:variant>
      <vt:variant>
        <vt:lpwstr/>
      </vt:variant>
      <vt:variant>
        <vt:lpwstr>_Toc141220261</vt:lpwstr>
      </vt:variant>
      <vt:variant>
        <vt:i4>1507376</vt:i4>
      </vt:variant>
      <vt:variant>
        <vt:i4>329</vt:i4>
      </vt:variant>
      <vt:variant>
        <vt:i4>0</vt:i4>
      </vt:variant>
      <vt:variant>
        <vt:i4>5</vt:i4>
      </vt:variant>
      <vt:variant>
        <vt:lpwstr/>
      </vt:variant>
      <vt:variant>
        <vt:lpwstr>_Toc141220260</vt:lpwstr>
      </vt:variant>
      <vt:variant>
        <vt:i4>1310768</vt:i4>
      </vt:variant>
      <vt:variant>
        <vt:i4>323</vt:i4>
      </vt:variant>
      <vt:variant>
        <vt:i4>0</vt:i4>
      </vt:variant>
      <vt:variant>
        <vt:i4>5</vt:i4>
      </vt:variant>
      <vt:variant>
        <vt:lpwstr/>
      </vt:variant>
      <vt:variant>
        <vt:lpwstr>_Toc141220259</vt:lpwstr>
      </vt:variant>
      <vt:variant>
        <vt:i4>1310768</vt:i4>
      </vt:variant>
      <vt:variant>
        <vt:i4>317</vt:i4>
      </vt:variant>
      <vt:variant>
        <vt:i4>0</vt:i4>
      </vt:variant>
      <vt:variant>
        <vt:i4>5</vt:i4>
      </vt:variant>
      <vt:variant>
        <vt:lpwstr/>
      </vt:variant>
      <vt:variant>
        <vt:lpwstr>_Toc141220258</vt:lpwstr>
      </vt:variant>
      <vt:variant>
        <vt:i4>1310768</vt:i4>
      </vt:variant>
      <vt:variant>
        <vt:i4>311</vt:i4>
      </vt:variant>
      <vt:variant>
        <vt:i4>0</vt:i4>
      </vt:variant>
      <vt:variant>
        <vt:i4>5</vt:i4>
      </vt:variant>
      <vt:variant>
        <vt:lpwstr/>
      </vt:variant>
      <vt:variant>
        <vt:lpwstr>_Toc141220257</vt:lpwstr>
      </vt:variant>
      <vt:variant>
        <vt:i4>1310768</vt:i4>
      </vt:variant>
      <vt:variant>
        <vt:i4>305</vt:i4>
      </vt:variant>
      <vt:variant>
        <vt:i4>0</vt:i4>
      </vt:variant>
      <vt:variant>
        <vt:i4>5</vt:i4>
      </vt:variant>
      <vt:variant>
        <vt:lpwstr/>
      </vt:variant>
      <vt:variant>
        <vt:lpwstr>_Toc141220256</vt:lpwstr>
      </vt:variant>
      <vt:variant>
        <vt:i4>1310768</vt:i4>
      </vt:variant>
      <vt:variant>
        <vt:i4>299</vt:i4>
      </vt:variant>
      <vt:variant>
        <vt:i4>0</vt:i4>
      </vt:variant>
      <vt:variant>
        <vt:i4>5</vt:i4>
      </vt:variant>
      <vt:variant>
        <vt:lpwstr/>
      </vt:variant>
      <vt:variant>
        <vt:lpwstr>_Toc141220255</vt:lpwstr>
      </vt:variant>
      <vt:variant>
        <vt:i4>1310768</vt:i4>
      </vt:variant>
      <vt:variant>
        <vt:i4>293</vt:i4>
      </vt:variant>
      <vt:variant>
        <vt:i4>0</vt:i4>
      </vt:variant>
      <vt:variant>
        <vt:i4>5</vt:i4>
      </vt:variant>
      <vt:variant>
        <vt:lpwstr/>
      </vt:variant>
      <vt:variant>
        <vt:lpwstr>_Toc141220254</vt:lpwstr>
      </vt:variant>
      <vt:variant>
        <vt:i4>1310768</vt:i4>
      </vt:variant>
      <vt:variant>
        <vt:i4>287</vt:i4>
      </vt:variant>
      <vt:variant>
        <vt:i4>0</vt:i4>
      </vt:variant>
      <vt:variant>
        <vt:i4>5</vt:i4>
      </vt:variant>
      <vt:variant>
        <vt:lpwstr/>
      </vt:variant>
      <vt:variant>
        <vt:lpwstr>_Toc141220253</vt:lpwstr>
      </vt:variant>
      <vt:variant>
        <vt:i4>1310768</vt:i4>
      </vt:variant>
      <vt:variant>
        <vt:i4>281</vt:i4>
      </vt:variant>
      <vt:variant>
        <vt:i4>0</vt:i4>
      </vt:variant>
      <vt:variant>
        <vt:i4>5</vt:i4>
      </vt:variant>
      <vt:variant>
        <vt:lpwstr/>
      </vt:variant>
      <vt:variant>
        <vt:lpwstr>_Toc141220252</vt:lpwstr>
      </vt:variant>
      <vt:variant>
        <vt:i4>1310768</vt:i4>
      </vt:variant>
      <vt:variant>
        <vt:i4>275</vt:i4>
      </vt:variant>
      <vt:variant>
        <vt:i4>0</vt:i4>
      </vt:variant>
      <vt:variant>
        <vt:i4>5</vt:i4>
      </vt:variant>
      <vt:variant>
        <vt:lpwstr/>
      </vt:variant>
      <vt:variant>
        <vt:lpwstr>_Toc141220251</vt:lpwstr>
      </vt:variant>
      <vt:variant>
        <vt:i4>1310768</vt:i4>
      </vt:variant>
      <vt:variant>
        <vt:i4>269</vt:i4>
      </vt:variant>
      <vt:variant>
        <vt:i4>0</vt:i4>
      </vt:variant>
      <vt:variant>
        <vt:i4>5</vt:i4>
      </vt:variant>
      <vt:variant>
        <vt:lpwstr/>
      </vt:variant>
      <vt:variant>
        <vt:lpwstr>_Toc141220250</vt:lpwstr>
      </vt:variant>
      <vt:variant>
        <vt:i4>1376304</vt:i4>
      </vt:variant>
      <vt:variant>
        <vt:i4>263</vt:i4>
      </vt:variant>
      <vt:variant>
        <vt:i4>0</vt:i4>
      </vt:variant>
      <vt:variant>
        <vt:i4>5</vt:i4>
      </vt:variant>
      <vt:variant>
        <vt:lpwstr/>
      </vt:variant>
      <vt:variant>
        <vt:lpwstr>_Toc141220249</vt:lpwstr>
      </vt:variant>
      <vt:variant>
        <vt:i4>1376304</vt:i4>
      </vt:variant>
      <vt:variant>
        <vt:i4>257</vt:i4>
      </vt:variant>
      <vt:variant>
        <vt:i4>0</vt:i4>
      </vt:variant>
      <vt:variant>
        <vt:i4>5</vt:i4>
      </vt:variant>
      <vt:variant>
        <vt:lpwstr/>
      </vt:variant>
      <vt:variant>
        <vt:lpwstr>_Toc141220248</vt:lpwstr>
      </vt:variant>
      <vt:variant>
        <vt:i4>1376304</vt:i4>
      </vt:variant>
      <vt:variant>
        <vt:i4>251</vt:i4>
      </vt:variant>
      <vt:variant>
        <vt:i4>0</vt:i4>
      </vt:variant>
      <vt:variant>
        <vt:i4>5</vt:i4>
      </vt:variant>
      <vt:variant>
        <vt:lpwstr/>
      </vt:variant>
      <vt:variant>
        <vt:lpwstr>_Toc141220247</vt:lpwstr>
      </vt:variant>
      <vt:variant>
        <vt:i4>1376304</vt:i4>
      </vt:variant>
      <vt:variant>
        <vt:i4>245</vt:i4>
      </vt:variant>
      <vt:variant>
        <vt:i4>0</vt:i4>
      </vt:variant>
      <vt:variant>
        <vt:i4>5</vt:i4>
      </vt:variant>
      <vt:variant>
        <vt:lpwstr/>
      </vt:variant>
      <vt:variant>
        <vt:lpwstr>_Toc141220246</vt:lpwstr>
      </vt:variant>
      <vt:variant>
        <vt:i4>1376304</vt:i4>
      </vt:variant>
      <vt:variant>
        <vt:i4>239</vt:i4>
      </vt:variant>
      <vt:variant>
        <vt:i4>0</vt:i4>
      </vt:variant>
      <vt:variant>
        <vt:i4>5</vt:i4>
      </vt:variant>
      <vt:variant>
        <vt:lpwstr/>
      </vt:variant>
      <vt:variant>
        <vt:lpwstr>_Toc141220245</vt:lpwstr>
      </vt:variant>
      <vt:variant>
        <vt:i4>1376304</vt:i4>
      </vt:variant>
      <vt:variant>
        <vt:i4>233</vt:i4>
      </vt:variant>
      <vt:variant>
        <vt:i4>0</vt:i4>
      </vt:variant>
      <vt:variant>
        <vt:i4>5</vt:i4>
      </vt:variant>
      <vt:variant>
        <vt:lpwstr/>
      </vt:variant>
      <vt:variant>
        <vt:lpwstr>_Toc141220244</vt:lpwstr>
      </vt:variant>
      <vt:variant>
        <vt:i4>1376304</vt:i4>
      </vt:variant>
      <vt:variant>
        <vt:i4>227</vt:i4>
      </vt:variant>
      <vt:variant>
        <vt:i4>0</vt:i4>
      </vt:variant>
      <vt:variant>
        <vt:i4>5</vt:i4>
      </vt:variant>
      <vt:variant>
        <vt:lpwstr/>
      </vt:variant>
      <vt:variant>
        <vt:lpwstr>_Toc141220243</vt:lpwstr>
      </vt:variant>
      <vt:variant>
        <vt:i4>1376304</vt:i4>
      </vt:variant>
      <vt:variant>
        <vt:i4>221</vt:i4>
      </vt:variant>
      <vt:variant>
        <vt:i4>0</vt:i4>
      </vt:variant>
      <vt:variant>
        <vt:i4>5</vt:i4>
      </vt:variant>
      <vt:variant>
        <vt:lpwstr/>
      </vt:variant>
      <vt:variant>
        <vt:lpwstr>_Toc141220242</vt:lpwstr>
      </vt:variant>
      <vt:variant>
        <vt:i4>1376304</vt:i4>
      </vt:variant>
      <vt:variant>
        <vt:i4>215</vt:i4>
      </vt:variant>
      <vt:variant>
        <vt:i4>0</vt:i4>
      </vt:variant>
      <vt:variant>
        <vt:i4>5</vt:i4>
      </vt:variant>
      <vt:variant>
        <vt:lpwstr/>
      </vt:variant>
      <vt:variant>
        <vt:lpwstr>_Toc141220241</vt:lpwstr>
      </vt:variant>
      <vt:variant>
        <vt:i4>1114165</vt:i4>
      </vt:variant>
      <vt:variant>
        <vt:i4>206</vt:i4>
      </vt:variant>
      <vt:variant>
        <vt:i4>0</vt:i4>
      </vt:variant>
      <vt:variant>
        <vt:i4>5</vt:i4>
      </vt:variant>
      <vt:variant>
        <vt:lpwstr/>
      </vt:variant>
      <vt:variant>
        <vt:lpwstr>_Toc141166350</vt:lpwstr>
      </vt:variant>
      <vt:variant>
        <vt:i4>1048629</vt:i4>
      </vt:variant>
      <vt:variant>
        <vt:i4>200</vt:i4>
      </vt:variant>
      <vt:variant>
        <vt:i4>0</vt:i4>
      </vt:variant>
      <vt:variant>
        <vt:i4>5</vt:i4>
      </vt:variant>
      <vt:variant>
        <vt:lpwstr/>
      </vt:variant>
      <vt:variant>
        <vt:lpwstr>_Toc141166349</vt:lpwstr>
      </vt:variant>
      <vt:variant>
        <vt:i4>1048629</vt:i4>
      </vt:variant>
      <vt:variant>
        <vt:i4>194</vt:i4>
      </vt:variant>
      <vt:variant>
        <vt:i4>0</vt:i4>
      </vt:variant>
      <vt:variant>
        <vt:i4>5</vt:i4>
      </vt:variant>
      <vt:variant>
        <vt:lpwstr/>
      </vt:variant>
      <vt:variant>
        <vt:lpwstr>_Toc141166348</vt:lpwstr>
      </vt:variant>
      <vt:variant>
        <vt:i4>1048629</vt:i4>
      </vt:variant>
      <vt:variant>
        <vt:i4>188</vt:i4>
      </vt:variant>
      <vt:variant>
        <vt:i4>0</vt:i4>
      </vt:variant>
      <vt:variant>
        <vt:i4>5</vt:i4>
      </vt:variant>
      <vt:variant>
        <vt:lpwstr/>
      </vt:variant>
      <vt:variant>
        <vt:lpwstr>_Toc141166347</vt:lpwstr>
      </vt:variant>
      <vt:variant>
        <vt:i4>1048629</vt:i4>
      </vt:variant>
      <vt:variant>
        <vt:i4>182</vt:i4>
      </vt:variant>
      <vt:variant>
        <vt:i4>0</vt:i4>
      </vt:variant>
      <vt:variant>
        <vt:i4>5</vt:i4>
      </vt:variant>
      <vt:variant>
        <vt:lpwstr/>
      </vt:variant>
      <vt:variant>
        <vt:lpwstr>_Toc141166346</vt:lpwstr>
      </vt:variant>
      <vt:variant>
        <vt:i4>1048629</vt:i4>
      </vt:variant>
      <vt:variant>
        <vt:i4>176</vt:i4>
      </vt:variant>
      <vt:variant>
        <vt:i4>0</vt:i4>
      </vt:variant>
      <vt:variant>
        <vt:i4>5</vt:i4>
      </vt:variant>
      <vt:variant>
        <vt:lpwstr/>
      </vt:variant>
      <vt:variant>
        <vt:lpwstr>_Toc141166345</vt:lpwstr>
      </vt:variant>
      <vt:variant>
        <vt:i4>1048629</vt:i4>
      </vt:variant>
      <vt:variant>
        <vt:i4>170</vt:i4>
      </vt:variant>
      <vt:variant>
        <vt:i4>0</vt:i4>
      </vt:variant>
      <vt:variant>
        <vt:i4>5</vt:i4>
      </vt:variant>
      <vt:variant>
        <vt:lpwstr/>
      </vt:variant>
      <vt:variant>
        <vt:lpwstr>_Toc141166344</vt:lpwstr>
      </vt:variant>
      <vt:variant>
        <vt:i4>1048629</vt:i4>
      </vt:variant>
      <vt:variant>
        <vt:i4>164</vt:i4>
      </vt:variant>
      <vt:variant>
        <vt:i4>0</vt:i4>
      </vt:variant>
      <vt:variant>
        <vt:i4>5</vt:i4>
      </vt:variant>
      <vt:variant>
        <vt:lpwstr/>
      </vt:variant>
      <vt:variant>
        <vt:lpwstr>_Toc141166343</vt:lpwstr>
      </vt:variant>
      <vt:variant>
        <vt:i4>1048629</vt:i4>
      </vt:variant>
      <vt:variant>
        <vt:i4>158</vt:i4>
      </vt:variant>
      <vt:variant>
        <vt:i4>0</vt:i4>
      </vt:variant>
      <vt:variant>
        <vt:i4>5</vt:i4>
      </vt:variant>
      <vt:variant>
        <vt:lpwstr/>
      </vt:variant>
      <vt:variant>
        <vt:lpwstr>_Toc141166342</vt:lpwstr>
      </vt:variant>
      <vt:variant>
        <vt:i4>1048629</vt:i4>
      </vt:variant>
      <vt:variant>
        <vt:i4>152</vt:i4>
      </vt:variant>
      <vt:variant>
        <vt:i4>0</vt:i4>
      </vt:variant>
      <vt:variant>
        <vt:i4>5</vt:i4>
      </vt:variant>
      <vt:variant>
        <vt:lpwstr/>
      </vt:variant>
      <vt:variant>
        <vt:lpwstr>_Toc141166341</vt:lpwstr>
      </vt:variant>
      <vt:variant>
        <vt:i4>1048629</vt:i4>
      </vt:variant>
      <vt:variant>
        <vt:i4>146</vt:i4>
      </vt:variant>
      <vt:variant>
        <vt:i4>0</vt:i4>
      </vt:variant>
      <vt:variant>
        <vt:i4>5</vt:i4>
      </vt:variant>
      <vt:variant>
        <vt:lpwstr/>
      </vt:variant>
      <vt:variant>
        <vt:lpwstr>_Toc141166340</vt:lpwstr>
      </vt:variant>
      <vt:variant>
        <vt:i4>1507381</vt:i4>
      </vt:variant>
      <vt:variant>
        <vt:i4>140</vt:i4>
      </vt:variant>
      <vt:variant>
        <vt:i4>0</vt:i4>
      </vt:variant>
      <vt:variant>
        <vt:i4>5</vt:i4>
      </vt:variant>
      <vt:variant>
        <vt:lpwstr/>
      </vt:variant>
      <vt:variant>
        <vt:lpwstr>_Toc141166339</vt:lpwstr>
      </vt:variant>
      <vt:variant>
        <vt:i4>1507381</vt:i4>
      </vt:variant>
      <vt:variant>
        <vt:i4>134</vt:i4>
      </vt:variant>
      <vt:variant>
        <vt:i4>0</vt:i4>
      </vt:variant>
      <vt:variant>
        <vt:i4>5</vt:i4>
      </vt:variant>
      <vt:variant>
        <vt:lpwstr/>
      </vt:variant>
      <vt:variant>
        <vt:lpwstr>_Toc141166338</vt:lpwstr>
      </vt:variant>
      <vt:variant>
        <vt:i4>1507381</vt:i4>
      </vt:variant>
      <vt:variant>
        <vt:i4>128</vt:i4>
      </vt:variant>
      <vt:variant>
        <vt:i4>0</vt:i4>
      </vt:variant>
      <vt:variant>
        <vt:i4>5</vt:i4>
      </vt:variant>
      <vt:variant>
        <vt:lpwstr/>
      </vt:variant>
      <vt:variant>
        <vt:lpwstr>_Toc141166337</vt:lpwstr>
      </vt:variant>
      <vt:variant>
        <vt:i4>1507381</vt:i4>
      </vt:variant>
      <vt:variant>
        <vt:i4>122</vt:i4>
      </vt:variant>
      <vt:variant>
        <vt:i4>0</vt:i4>
      </vt:variant>
      <vt:variant>
        <vt:i4>5</vt:i4>
      </vt:variant>
      <vt:variant>
        <vt:lpwstr/>
      </vt:variant>
      <vt:variant>
        <vt:lpwstr>_Toc141166336</vt:lpwstr>
      </vt:variant>
      <vt:variant>
        <vt:i4>1507381</vt:i4>
      </vt:variant>
      <vt:variant>
        <vt:i4>116</vt:i4>
      </vt:variant>
      <vt:variant>
        <vt:i4>0</vt:i4>
      </vt:variant>
      <vt:variant>
        <vt:i4>5</vt:i4>
      </vt:variant>
      <vt:variant>
        <vt:lpwstr/>
      </vt:variant>
      <vt:variant>
        <vt:lpwstr>_Toc141166335</vt:lpwstr>
      </vt:variant>
      <vt:variant>
        <vt:i4>1507381</vt:i4>
      </vt:variant>
      <vt:variant>
        <vt:i4>110</vt:i4>
      </vt:variant>
      <vt:variant>
        <vt:i4>0</vt:i4>
      </vt:variant>
      <vt:variant>
        <vt:i4>5</vt:i4>
      </vt:variant>
      <vt:variant>
        <vt:lpwstr/>
      </vt:variant>
      <vt:variant>
        <vt:lpwstr>_Toc141166334</vt:lpwstr>
      </vt:variant>
      <vt:variant>
        <vt:i4>1507381</vt:i4>
      </vt:variant>
      <vt:variant>
        <vt:i4>104</vt:i4>
      </vt:variant>
      <vt:variant>
        <vt:i4>0</vt:i4>
      </vt:variant>
      <vt:variant>
        <vt:i4>5</vt:i4>
      </vt:variant>
      <vt:variant>
        <vt:lpwstr/>
      </vt:variant>
      <vt:variant>
        <vt:lpwstr>_Toc141166333</vt:lpwstr>
      </vt:variant>
      <vt:variant>
        <vt:i4>1507381</vt:i4>
      </vt:variant>
      <vt:variant>
        <vt:i4>98</vt:i4>
      </vt:variant>
      <vt:variant>
        <vt:i4>0</vt:i4>
      </vt:variant>
      <vt:variant>
        <vt:i4>5</vt:i4>
      </vt:variant>
      <vt:variant>
        <vt:lpwstr/>
      </vt:variant>
      <vt:variant>
        <vt:lpwstr>_Toc141166332</vt:lpwstr>
      </vt:variant>
      <vt:variant>
        <vt:i4>1507381</vt:i4>
      </vt:variant>
      <vt:variant>
        <vt:i4>92</vt:i4>
      </vt:variant>
      <vt:variant>
        <vt:i4>0</vt:i4>
      </vt:variant>
      <vt:variant>
        <vt:i4>5</vt:i4>
      </vt:variant>
      <vt:variant>
        <vt:lpwstr/>
      </vt:variant>
      <vt:variant>
        <vt:lpwstr>_Toc141166331</vt:lpwstr>
      </vt:variant>
      <vt:variant>
        <vt:i4>1507381</vt:i4>
      </vt:variant>
      <vt:variant>
        <vt:i4>86</vt:i4>
      </vt:variant>
      <vt:variant>
        <vt:i4>0</vt:i4>
      </vt:variant>
      <vt:variant>
        <vt:i4>5</vt:i4>
      </vt:variant>
      <vt:variant>
        <vt:lpwstr/>
      </vt:variant>
      <vt:variant>
        <vt:lpwstr>_Toc141166330</vt:lpwstr>
      </vt:variant>
      <vt:variant>
        <vt:i4>1441845</vt:i4>
      </vt:variant>
      <vt:variant>
        <vt:i4>80</vt:i4>
      </vt:variant>
      <vt:variant>
        <vt:i4>0</vt:i4>
      </vt:variant>
      <vt:variant>
        <vt:i4>5</vt:i4>
      </vt:variant>
      <vt:variant>
        <vt:lpwstr/>
      </vt:variant>
      <vt:variant>
        <vt:lpwstr>_Toc141166329</vt:lpwstr>
      </vt:variant>
      <vt:variant>
        <vt:i4>1441845</vt:i4>
      </vt:variant>
      <vt:variant>
        <vt:i4>74</vt:i4>
      </vt:variant>
      <vt:variant>
        <vt:i4>0</vt:i4>
      </vt:variant>
      <vt:variant>
        <vt:i4>5</vt:i4>
      </vt:variant>
      <vt:variant>
        <vt:lpwstr/>
      </vt:variant>
      <vt:variant>
        <vt:lpwstr>_Toc141166328</vt:lpwstr>
      </vt:variant>
      <vt:variant>
        <vt:i4>1441845</vt:i4>
      </vt:variant>
      <vt:variant>
        <vt:i4>68</vt:i4>
      </vt:variant>
      <vt:variant>
        <vt:i4>0</vt:i4>
      </vt:variant>
      <vt:variant>
        <vt:i4>5</vt:i4>
      </vt:variant>
      <vt:variant>
        <vt:lpwstr/>
      </vt:variant>
      <vt:variant>
        <vt:lpwstr>_Toc141166327</vt:lpwstr>
      </vt:variant>
      <vt:variant>
        <vt:i4>1441845</vt:i4>
      </vt:variant>
      <vt:variant>
        <vt:i4>62</vt:i4>
      </vt:variant>
      <vt:variant>
        <vt:i4>0</vt:i4>
      </vt:variant>
      <vt:variant>
        <vt:i4>5</vt:i4>
      </vt:variant>
      <vt:variant>
        <vt:lpwstr/>
      </vt:variant>
      <vt:variant>
        <vt:lpwstr>_Toc141166326</vt:lpwstr>
      </vt:variant>
      <vt:variant>
        <vt:i4>1441845</vt:i4>
      </vt:variant>
      <vt:variant>
        <vt:i4>56</vt:i4>
      </vt:variant>
      <vt:variant>
        <vt:i4>0</vt:i4>
      </vt:variant>
      <vt:variant>
        <vt:i4>5</vt:i4>
      </vt:variant>
      <vt:variant>
        <vt:lpwstr/>
      </vt:variant>
      <vt:variant>
        <vt:lpwstr>_Toc141166325</vt:lpwstr>
      </vt:variant>
      <vt:variant>
        <vt:i4>1441845</vt:i4>
      </vt:variant>
      <vt:variant>
        <vt:i4>50</vt:i4>
      </vt:variant>
      <vt:variant>
        <vt:i4>0</vt:i4>
      </vt:variant>
      <vt:variant>
        <vt:i4>5</vt:i4>
      </vt:variant>
      <vt:variant>
        <vt:lpwstr/>
      </vt:variant>
      <vt:variant>
        <vt:lpwstr>_Toc141166324</vt:lpwstr>
      </vt:variant>
      <vt:variant>
        <vt:i4>1441845</vt:i4>
      </vt:variant>
      <vt:variant>
        <vt:i4>44</vt:i4>
      </vt:variant>
      <vt:variant>
        <vt:i4>0</vt:i4>
      </vt:variant>
      <vt:variant>
        <vt:i4>5</vt:i4>
      </vt:variant>
      <vt:variant>
        <vt:lpwstr/>
      </vt:variant>
      <vt:variant>
        <vt:lpwstr>_Toc141166323</vt:lpwstr>
      </vt:variant>
      <vt:variant>
        <vt:i4>1441845</vt:i4>
      </vt:variant>
      <vt:variant>
        <vt:i4>38</vt:i4>
      </vt:variant>
      <vt:variant>
        <vt:i4>0</vt:i4>
      </vt:variant>
      <vt:variant>
        <vt:i4>5</vt:i4>
      </vt:variant>
      <vt:variant>
        <vt:lpwstr/>
      </vt:variant>
      <vt:variant>
        <vt:lpwstr>_Toc141166322</vt:lpwstr>
      </vt:variant>
      <vt:variant>
        <vt:i4>1441845</vt:i4>
      </vt:variant>
      <vt:variant>
        <vt:i4>32</vt:i4>
      </vt:variant>
      <vt:variant>
        <vt:i4>0</vt:i4>
      </vt:variant>
      <vt:variant>
        <vt:i4>5</vt:i4>
      </vt:variant>
      <vt:variant>
        <vt:lpwstr/>
      </vt:variant>
      <vt:variant>
        <vt:lpwstr>_Toc141166321</vt:lpwstr>
      </vt:variant>
      <vt:variant>
        <vt:i4>1441845</vt:i4>
      </vt:variant>
      <vt:variant>
        <vt:i4>26</vt:i4>
      </vt:variant>
      <vt:variant>
        <vt:i4>0</vt:i4>
      </vt:variant>
      <vt:variant>
        <vt:i4>5</vt:i4>
      </vt:variant>
      <vt:variant>
        <vt:lpwstr/>
      </vt:variant>
      <vt:variant>
        <vt:lpwstr>_Toc141166320</vt:lpwstr>
      </vt:variant>
      <vt:variant>
        <vt:i4>1376309</vt:i4>
      </vt:variant>
      <vt:variant>
        <vt:i4>20</vt:i4>
      </vt:variant>
      <vt:variant>
        <vt:i4>0</vt:i4>
      </vt:variant>
      <vt:variant>
        <vt:i4>5</vt:i4>
      </vt:variant>
      <vt:variant>
        <vt:lpwstr/>
      </vt:variant>
      <vt:variant>
        <vt:lpwstr>_Toc141166319</vt:lpwstr>
      </vt:variant>
      <vt:variant>
        <vt:i4>1376309</vt:i4>
      </vt:variant>
      <vt:variant>
        <vt:i4>14</vt:i4>
      </vt:variant>
      <vt:variant>
        <vt:i4>0</vt:i4>
      </vt:variant>
      <vt:variant>
        <vt:i4>5</vt:i4>
      </vt:variant>
      <vt:variant>
        <vt:lpwstr/>
      </vt:variant>
      <vt:variant>
        <vt:lpwstr>_Toc141166318</vt:lpwstr>
      </vt:variant>
      <vt:variant>
        <vt:i4>1376309</vt:i4>
      </vt:variant>
      <vt:variant>
        <vt:i4>8</vt:i4>
      </vt:variant>
      <vt:variant>
        <vt:i4>0</vt:i4>
      </vt:variant>
      <vt:variant>
        <vt:i4>5</vt:i4>
      </vt:variant>
      <vt:variant>
        <vt:lpwstr/>
      </vt:variant>
      <vt:variant>
        <vt:lpwstr>_Toc141166317</vt:lpwstr>
      </vt:variant>
      <vt:variant>
        <vt:i4>1376309</vt:i4>
      </vt:variant>
      <vt:variant>
        <vt:i4>2</vt:i4>
      </vt:variant>
      <vt:variant>
        <vt:i4>0</vt:i4>
      </vt:variant>
      <vt:variant>
        <vt:i4>5</vt:i4>
      </vt:variant>
      <vt:variant>
        <vt:lpwstr/>
      </vt:variant>
      <vt:variant>
        <vt:lpwstr>_Toc141166316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荣泽 高</dc:creator>
  <cp:keywords/>
  <dc:description/>
  <cp:lastModifiedBy>荣泽 高</cp:lastModifiedBy>
  <cp:revision>3</cp:revision>
  <dcterms:created xsi:type="dcterms:W3CDTF">2023-07-25T15:33:00Z</dcterms:created>
  <dcterms:modified xsi:type="dcterms:W3CDTF">2023-07-25T15:34:00Z</dcterms:modified>
</cp:coreProperties>
</file>